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57D9" w14:textId="5CF8EC23" w:rsidR="0023294A" w:rsidRPr="006F64FF" w:rsidRDefault="00CB1107" w:rsidP="00CB1107">
      <w:pPr>
        <w:jc w:val="center"/>
        <w:rPr>
          <w:rFonts w:ascii="Seaford" w:hAnsi="Seaford"/>
          <w:b/>
          <w:bCs/>
        </w:rPr>
      </w:pPr>
      <w:r w:rsidRPr="006F64FF">
        <w:rPr>
          <w:rFonts w:ascii="Seaford" w:hAnsi="Seaford"/>
          <w:b/>
          <w:bCs/>
        </w:rPr>
        <w:t>BY-LAWS OF</w:t>
      </w:r>
    </w:p>
    <w:p w14:paraId="7DCEF0C4" w14:textId="06F2E40A" w:rsidR="00CB1107" w:rsidRPr="006F64FF" w:rsidRDefault="00CB1107" w:rsidP="00CB1107">
      <w:pPr>
        <w:jc w:val="center"/>
        <w:rPr>
          <w:rFonts w:ascii="Seaford" w:hAnsi="Seaford"/>
          <w:b/>
          <w:bCs/>
        </w:rPr>
      </w:pPr>
      <w:r w:rsidRPr="006F64FF">
        <w:rPr>
          <w:rFonts w:ascii="Seaford" w:hAnsi="Seaford"/>
          <w:b/>
          <w:bCs/>
        </w:rPr>
        <w:t>BEAVER GLEN ASSOCIATION, INC.</w:t>
      </w:r>
    </w:p>
    <w:p w14:paraId="6BF48470" w14:textId="77777777" w:rsidR="00CB1107" w:rsidRDefault="00CB1107" w:rsidP="00CB1107">
      <w:pPr>
        <w:jc w:val="center"/>
        <w:rPr>
          <w:rFonts w:ascii="Seaford" w:hAnsi="Seaford"/>
        </w:rPr>
      </w:pPr>
    </w:p>
    <w:p w14:paraId="20CF070D" w14:textId="77777777" w:rsidR="006D4083" w:rsidRDefault="00CB1107" w:rsidP="00CB1107">
      <w:pPr>
        <w:jc w:val="center"/>
        <w:rPr>
          <w:rFonts w:ascii="Seaford" w:hAnsi="Seaford"/>
          <w:b/>
          <w:bCs/>
        </w:rPr>
      </w:pPr>
      <w:r w:rsidRPr="00C06C2A">
        <w:rPr>
          <w:rFonts w:ascii="Seaford" w:hAnsi="Seaford"/>
          <w:b/>
          <w:bCs/>
        </w:rPr>
        <w:t>Article I</w:t>
      </w:r>
    </w:p>
    <w:p w14:paraId="1B486FF0" w14:textId="09EB3EA5" w:rsidR="00CA2C9D" w:rsidRPr="00C06C2A" w:rsidRDefault="00CA2C9D" w:rsidP="00CB1107">
      <w:pPr>
        <w:jc w:val="center"/>
        <w:rPr>
          <w:rFonts w:ascii="Seaford" w:hAnsi="Seaford"/>
          <w:b/>
          <w:bCs/>
        </w:rPr>
      </w:pPr>
      <w:r w:rsidRPr="00C06C2A">
        <w:rPr>
          <w:rFonts w:ascii="Seaford" w:hAnsi="Seaford"/>
          <w:b/>
          <w:bCs/>
        </w:rPr>
        <w:t>Name and Location</w:t>
      </w:r>
    </w:p>
    <w:p w14:paraId="0B2D323E" w14:textId="32D13B39" w:rsidR="00CA2C9D" w:rsidRDefault="00762EF7" w:rsidP="00CA2C9D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The name of the corporation is Beaver Glen Association, Inc.</w:t>
      </w:r>
      <w:r w:rsidR="004315E7">
        <w:rPr>
          <w:rFonts w:ascii="Seaford" w:hAnsi="Seaford"/>
        </w:rPr>
        <w:t>, here in after referred to as the “</w:t>
      </w:r>
      <w:r w:rsidR="005079B5">
        <w:rPr>
          <w:rFonts w:ascii="Seaford" w:hAnsi="Seaford"/>
        </w:rPr>
        <w:t>Association”.  The princi</w:t>
      </w:r>
      <w:r w:rsidR="003B3474">
        <w:rPr>
          <w:rFonts w:ascii="Seaford" w:hAnsi="Seaford"/>
        </w:rPr>
        <w:t xml:space="preserve">pal office of the corporation shall be 101 Club View Drive, Warner Robins, Georgia 31088.  </w:t>
      </w:r>
      <w:r w:rsidR="002B366F">
        <w:rPr>
          <w:rFonts w:ascii="Seaford" w:hAnsi="Seaford"/>
        </w:rPr>
        <w:t>Meetings of members and directors may be held at such places within the state of Georgia</w:t>
      </w:r>
      <w:r w:rsidR="00CD6C3F">
        <w:rPr>
          <w:rFonts w:ascii="Seaford" w:hAnsi="Seaford"/>
        </w:rPr>
        <w:t xml:space="preserve">, County of Houston, as may be designated by the Board of Directors. </w:t>
      </w:r>
      <w:r w:rsidR="0076044F">
        <w:rPr>
          <w:rFonts w:ascii="Seaford" w:hAnsi="Seaford"/>
        </w:rPr>
        <w:t xml:space="preserve">  The Association will use a post office box for </w:t>
      </w:r>
      <w:r w:rsidR="00C35289">
        <w:rPr>
          <w:rFonts w:ascii="Seaford" w:hAnsi="Seaford"/>
        </w:rPr>
        <w:t>mailings and is currently PO Box 7252 Warner Robins, Georgia, 31095</w:t>
      </w:r>
      <w:r w:rsidR="004D3382">
        <w:rPr>
          <w:rFonts w:ascii="Seaford" w:hAnsi="Seaford"/>
        </w:rPr>
        <w:t>.</w:t>
      </w:r>
    </w:p>
    <w:p w14:paraId="028CD3EC" w14:textId="77777777" w:rsidR="004D3382" w:rsidRDefault="004D3382" w:rsidP="00CA2C9D">
      <w:pPr>
        <w:spacing w:line="240" w:lineRule="auto"/>
        <w:rPr>
          <w:rFonts w:ascii="Seaford" w:hAnsi="Seaford"/>
        </w:rPr>
      </w:pPr>
    </w:p>
    <w:p w14:paraId="0532CCBC" w14:textId="7C2C3D51" w:rsidR="004D3382" w:rsidRPr="00C06C2A" w:rsidRDefault="004D3382" w:rsidP="004D3382">
      <w:pPr>
        <w:spacing w:line="240" w:lineRule="auto"/>
        <w:jc w:val="center"/>
        <w:rPr>
          <w:rFonts w:ascii="Seaford" w:hAnsi="Seaford"/>
          <w:b/>
          <w:bCs/>
        </w:rPr>
      </w:pPr>
      <w:r w:rsidRPr="00C06C2A">
        <w:rPr>
          <w:rFonts w:ascii="Seaford" w:hAnsi="Seaford"/>
          <w:b/>
          <w:bCs/>
        </w:rPr>
        <w:t>Article II</w:t>
      </w:r>
    </w:p>
    <w:p w14:paraId="5996AA4D" w14:textId="28F0D05F" w:rsidR="004D3382" w:rsidRPr="00C06C2A" w:rsidRDefault="004D3382" w:rsidP="004D3382">
      <w:pPr>
        <w:spacing w:line="240" w:lineRule="auto"/>
        <w:jc w:val="center"/>
        <w:rPr>
          <w:rFonts w:ascii="Seaford" w:hAnsi="Seaford"/>
          <w:b/>
          <w:bCs/>
        </w:rPr>
      </w:pPr>
      <w:r w:rsidRPr="00C06C2A">
        <w:rPr>
          <w:rFonts w:ascii="Seaford" w:hAnsi="Seaford"/>
          <w:b/>
          <w:bCs/>
        </w:rPr>
        <w:t>Definitions</w:t>
      </w:r>
    </w:p>
    <w:p w14:paraId="76C325F4" w14:textId="248C37A5" w:rsidR="008B00FA" w:rsidRDefault="008B00FA" w:rsidP="008B00F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1.  “Association</w:t>
      </w:r>
      <w:r w:rsidR="000E1E83">
        <w:rPr>
          <w:rFonts w:ascii="Seaford" w:hAnsi="Seaford"/>
        </w:rPr>
        <w:t>”</w:t>
      </w:r>
      <w:r>
        <w:rPr>
          <w:rFonts w:ascii="Seaford" w:hAnsi="Seaford"/>
        </w:rPr>
        <w:t xml:space="preserve"> shall mean and refer to Beaver Glen Association, Inc.</w:t>
      </w:r>
      <w:r w:rsidR="00D52822">
        <w:rPr>
          <w:rFonts w:ascii="Seaford" w:hAnsi="Seaford"/>
        </w:rPr>
        <w:t>, its successors and assigns.</w:t>
      </w:r>
    </w:p>
    <w:p w14:paraId="1CDB2BB3" w14:textId="59F15FED" w:rsidR="00D52822" w:rsidRDefault="00D52822" w:rsidP="008B00F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2.  “Properties</w:t>
      </w:r>
      <w:r w:rsidR="000E1E83">
        <w:rPr>
          <w:rFonts w:ascii="Seaford" w:hAnsi="Seaford"/>
        </w:rPr>
        <w:t>”</w:t>
      </w:r>
      <w:r>
        <w:rPr>
          <w:rFonts w:ascii="Seaford" w:hAnsi="Seaford"/>
        </w:rPr>
        <w:t xml:space="preserve"> s</w:t>
      </w:r>
      <w:r w:rsidR="000E1E83">
        <w:rPr>
          <w:rFonts w:ascii="Seaford" w:hAnsi="Seaford"/>
        </w:rPr>
        <w:t>hall mean and refer to that certain real property described in the Decla</w:t>
      </w:r>
      <w:r w:rsidR="00DA65A9">
        <w:rPr>
          <w:rFonts w:ascii="Seaford" w:hAnsi="Seaford"/>
        </w:rPr>
        <w:t xml:space="preserve">ration of Covenants, Conditions and Restrictions, and such additions there to as may hereafter be brought within the jurisdiction of the Association.  </w:t>
      </w:r>
    </w:p>
    <w:p w14:paraId="72237B50" w14:textId="0C995036" w:rsidR="008244EE" w:rsidRDefault="008244EE" w:rsidP="008B00F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3.  “Common Area” </w:t>
      </w:r>
      <w:r w:rsidR="00E36176">
        <w:rPr>
          <w:rFonts w:ascii="Seaford" w:hAnsi="Seaford"/>
        </w:rPr>
        <w:t xml:space="preserve">shall mean all real property owned by the Association for the common use and </w:t>
      </w:r>
      <w:r w:rsidR="004F18E8">
        <w:rPr>
          <w:rFonts w:ascii="Seaford" w:hAnsi="Seaford"/>
        </w:rPr>
        <w:t>enjoyment</w:t>
      </w:r>
      <w:r w:rsidR="00E36176">
        <w:rPr>
          <w:rFonts w:ascii="Seaford" w:hAnsi="Seaford"/>
        </w:rPr>
        <w:t xml:space="preserve"> of the property owners.  </w:t>
      </w:r>
    </w:p>
    <w:p w14:paraId="4C2A39A6" w14:textId="6AA8A920" w:rsidR="004F18E8" w:rsidRDefault="004F18E8" w:rsidP="008B00F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4.  “Lot” shall mean and refer to </w:t>
      </w:r>
      <w:r w:rsidR="0051048A">
        <w:rPr>
          <w:rFonts w:ascii="Seaford" w:hAnsi="Seaford"/>
        </w:rPr>
        <w:t>any plot of land shown upon any recorded subdivision map of th</w:t>
      </w:r>
      <w:r w:rsidR="00D93393">
        <w:rPr>
          <w:rFonts w:ascii="Seaford" w:hAnsi="Seaford"/>
        </w:rPr>
        <w:t>e</w:t>
      </w:r>
      <w:r w:rsidR="0051048A">
        <w:rPr>
          <w:rFonts w:ascii="Seaford" w:hAnsi="Seaford"/>
        </w:rPr>
        <w:t xml:space="preserve"> propertie</w:t>
      </w:r>
      <w:r w:rsidR="00D93393">
        <w:rPr>
          <w:rFonts w:ascii="Seaford" w:hAnsi="Seaford"/>
        </w:rPr>
        <w:t xml:space="preserve">s </w:t>
      </w:r>
      <w:r w:rsidR="00E4537D">
        <w:rPr>
          <w:rFonts w:ascii="Seaford" w:hAnsi="Seaford"/>
        </w:rPr>
        <w:t>except for</w:t>
      </w:r>
      <w:r w:rsidR="00D93393">
        <w:rPr>
          <w:rFonts w:ascii="Seaford" w:hAnsi="Seaford"/>
        </w:rPr>
        <w:t xml:space="preserve"> the common areas.  </w:t>
      </w:r>
    </w:p>
    <w:p w14:paraId="2F868EA4" w14:textId="2646C8D7" w:rsidR="00D93393" w:rsidRDefault="00D93393" w:rsidP="008B00F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5</w:t>
      </w:r>
      <w:r w:rsidR="00E4537D">
        <w:rPr>
          <w:rFonts w:ascii="Seaford" w:hAnsi="Seaford"/>
        </w:rPr>
        <w:t>.  “Owner” shall mean and refer to the record owner, whether one or more persons or entities</w:t>
      </w:r>
      <w:r w:rsidR="00B820B1">
        <w:rPr>
          <w:rFonts w:ascii="Seaford" w:hAnsi="Seaford"/>
        </w:rPr>
        <w:t xml:space="preserve"> </w:t>
      </w:r>
      <w:r w:rsidR="00E4537D">
        <w:rPr>
          <w:rFonts w:ascii="Seaford" w:hAnsi="Seaford"/>
        </w:rPr>
        <w:t>of the fee simple title to any lot which is part of th</w:t>
      </w:r>
      <w:r w:rsidR="00F62F5C">
        <w:rPr>
          <w:rFonts w:ascii="Seaford" w:hAnsi="Seaford"/>
        </w:rPr>
        <w:t>e properties, including contract sellers, but excluding those having such interest merely as security for the performance of an obliga</w:t>
      </w:r>
      <w:r w:rsidR="00110B3B">
        <w:rPr>
          <w:rFonts w:ascii="Seaford" w:hAnsi="Seaford"/>
        </w:rPr>
        <w:t xml:space="preserve">tion.  </w:t>
      </w:r>
    </w:p>
    <w:p w14:paraId="2D91614B" w14:textId="6134A3E4" w:rsidR="00B820B1" w:rsidRDefault="00B820B1" w:rsidP="008B00F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6.  </w:t>
      </w:r>
      <w:r w:rsidR="00292B6F">
        <w:rPr>
          <w:rFonts w:ascii="Seaford" w:hAnsi="Seaford"/>
        </w:rPr>
        <w:t>“Declaration” shall mean and refer to the Declaration of Covenants, Conditions and Restrictions applicable to the Properties recorded in the office of</w:t>
      </w:r>
      <w:r w:rsidR="00515F14">
        <w:rPr>
          <w:rFonts w:ascii="Seaford" w:hAnsi="Seaford"/>
        </w:rPr>
        <w:t xml:space="preserve"> the Clerk of Houston Superior Court.  </w:t>
      </w:r>
    </w:p>
    <w:p w14:paraId="4207DA96" w14:textId="7906098D" w:rsidR="00515F14" w:rsidRDefault="00515F14" w:rsidP="008B00F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7.  </w:t>
      </w:r>
      <w:r w:rsidR="00EC4020">
        <w:rPr>
          <w:rFonts w:ascii="Seaford" w:hAnsi="Seaford"/>
        </w:rPr>
        <w:t>“Member</w:t>
      </w:r>
      <w:r w:rsidR="00601E71">
        <w:rPr>
          <w:rFonts w:ascii="Seaford" w:hAnsi="Seaford"/>
        </w:rPr>
        <w:t>”</w:t>
      </w:r>
      <w:r w:rsidR="00EC4020">
        <w:rPr>
          <w:rFonts w:ascii="Seaford" w:hAnsi="Seaford"/>
        </w:rPr>
        <w:t xml:space="preserve"> shall mean and refer to those persons entitled to membership as provided in the Declaration of Covenants Beaver Gle</w:t>
      </w:r>
      <w:r w:rsidR="006F64FF">
        <w:rPr>
          <w:rFonts w:ascii="Seaford" w:hAnsi="Seaford"/>
        </w:rPr>
        <w:t>n</w:t>
      </w:r>
      <w:r w:rsidR="00EC4020">
        <w:rPr>
          <w:rFonts w:ascii="Seaford" w:hAnsi="Seaford"/>
        </w:rPr>
        <w:t xml:space="preserve"> Subdi</w:t>
      </w:r>
      <w:r w:rsidR="006F64FF">
        <w:rPr>
          <w:rFonts w:ascii="Seaford" w:hAnsi="Seaford"/>
        </w:rPr>
        <w:t>vision.</w:t>
      </w:r>
    </w:p>
    <w:p w14:paraId="68EBB60C" w14:textId="77777777" w:rsidR="000A7679" w:rsidRDefault="000A7679" w:rsidP="008B00FA">
      <w:pPr>
        <w:spacing w:line="240" w:lineRule="auto"/>
        <w:rPr>
          <w:rFonts w:ascii="Seaford" w:hAnsi="Seaford"/>
        </w:rPr>
      </w:pPr>
    </w:p>
    <w:p w14:paraId="4F7A27AB" w14:textId="77777777" w:rsidR="000A7679" w:rsidRDefault="000A7679" w:rsidP="008B00FA">
      <w:pPr>
        <w:spacing w:line="240" w:lineRule="auto"/>
        <w:rPr>
          <w:rFonts w:ascii="Seaford" w:hAnsi="Seaford"/>
        </w:rPr>
      </w:pPr>
    </w:p>
    <w:p w14:paraId="5E988EBC" w14:textId="77777777" w:rsidR="000A7679" w:rsidRDefault="000A7679" w:rsidP="008B00FA">
      <w:pPr>
        <w:spacing w:line="240" w:lineRule="auto"/>
        <w:rPr>
          <w:rFonts w:ascii="Seaford" w:hAnsi="Seaford"/>
        </w:rPr>
      </w:pPr>
    </w:p>
    <w:p w14:paraId="692FD43D" w14:textId="77777777" w:rsidR="000A7679" w:rsidRDefault="000A7679" w:rsidP="008B00FA">
      <w:pPr>
        <w:spacing w:line="240" w:lineRule="auto"/>
        <w:rPr>
          <w:rFonts w:ascii="Seaford" w:hAnsi="Seaford"/>
        </w:rPr>
      </w:pPr>
    </w:p>
    <w:p w14:paraId="49145D0F" w14:textId="41E8E369" w:rsidR="000A7679" w:rsidRPr="00C06C2A" w:rsidRDefault="000A7679" w:rsidP="000A7679">
      <w:pPr>
        <w:spacing w:line="240" w:lineRule="auto"/>
        <w:jc w:val="center"/>
        <w:rPr>
          <w:rFonts w:ascii="Seaford" w:hAnsi="Seaford"/>
          <w:b/>
          <w:bCs/>
        </w:rPr>
      </w:pPr>
      <w:r w:rsidRPr="00C06C2A">
        <w:rPr>
          <w:rFonts w:ascii="Seaford" w:hAnsi="Seaford"/>
          <w:b/>
          <w:bCs/>
        </w:rPr>
        <w:lastRenderedPageBreak/>
        <w:t>Article III</w:t>
      </w:r>
    </w:p>
    <w:p w14:paraId="3C1EB402" w14:textId="09342824" w:rsidR="000A7679" w:rsidRPr="00C06C2A" w:rsidRDefault="000A7679" w:rsidP="000A7679">
      <w:pPr>
        <w:spacing w:line="240" w:lineRule="auto"/>
        <w:jc w:val="center"/>
        <w:rPr>
          <w:rFonts w:ascii="Seaford" w:hAnsi="Seaford"/>
          <w:b/>
          <w:bCs/>
        </w:rPr>
      </w:pPr>
      <w:r w:rsidRPr="00C06C2A">
        <w:rPr>
          <w:rFonts w:ascii="Seaford" w:hAnsi="Seaford"/>
          <w:b/>
          <w:bCs/>
        </w:rPr>
        <w:t>Meeting of Members</w:t>
      </w:r>
    </w:p>
    <w:p w14:paraId="32BAA507" w14:textId="613CAB94" w:rsidR="000A7679" w:rsidRDefault="00E6078F" w:rsidP="000A7679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</w:t>
      </w:r>
      <w:r w:rsidR="004632EC">
        <w:rPr>
          <w:rFonts w:ascii="Seaford" w:hAnsi="Seaford"/>
        </w:rPr>
        <w:t xml:space="preserve">n 1.  Annual Meetings.  The first annual meeting of the members was held June 10, 1974.  </w:t>
      </w:r>
      <w:r w:rsidR="00F15398">
        <w:rPr>
          <w:rFonts w:ascii="Seaford" w:hAnsi="Seaford"/>
        </w:rPr>
        <w:t>R</w:t>
      </w:r>
      <w:r w:rsidR="004632EC">
        <w:rPr>
          <w:rFonts w:ascii="Seaford" w:hAnsi="Seaford"/>
        </w:rPr>
        <w:t>egular</w:t>
      </w:r>
      <w:r w:rsidR="00F15398">
        <w:rPr>
          <w:rFonts w:ascii="Seaford" w:hAnsi="Seaford"/>
        </w:rPr>
        <w:t xml:space="preserve"> annual meetings of the members shall be held </w:t>
      </w:r>
      <w:r w:rsidR="00D43B76">
        <w:rPr>
          <w:rFonts w:ascii="Seaford" w:hAnsi="Seaford"/>
        </w:rPr>
        <w:t>in January of each year.</w:t>
      </w:r>
    </w:p>
    <w:p w14:paraId="4F1679B6" w14:textId="5D44806F" w:rsidR="00241971" w:rsidRDefault="00241971" w:rsidP="000A7679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2.  Special Meetin</w:t>
      </w:r>
      <w:r w:rsidR="00E808C6">
        <w:rPr>
          <w:rFonts w:ascii="Seaford" w:hAnsi="Seaford"/>
        </w:rPr>
        <w:t>gs.  Special meetings of the members may be called at any time by the President or by the Board of Directors</w:t>
      </w:r>
      <w:r w:rsidR="00A92032">
        <w:rPr>
          <w:rFonts w:ascii="Seaford" w:hAnsi="Seaford"/>
        </w:rPr>
        <w:t>, or upon written request of one fourth of the members who are entitled to vote</w:t>
      </w:r>
      <w:r w:rsidR="000C61A7">
        <w:rPr>
          <w:rFonts w:ascii="Seaford" w:hAnsi="Seaford"/>
        </w:rPr>
        <w:t xml:space="preserve">.  </w:t>
      </w:r>
    </w:p>
    <w:p w14:paraId="24065716" w14:textId="17ACBC75" w:rsidR="000C61A7" w:rsidRDefault="000C61A7" w:rsidP="000A7679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3.  Notice of Meeting</w:t>
      </w:r>
      <w:r w:rsidR="00D932DB">
        <w:rPr>
          <w:rFonts w:ascii="Seaford" w:hAnsi="Seaford"/>
        </w:rPr>
        <w:t xml:space="preserve">.  Written notice of each meeting of the members shall be given by or at the direction of the </w:t>
      </w:r>
      <w:r w:rsidR="006A63DA">
        <w:rPr>
          <w:rFonts w:ascii="Seaford" w:hAnsi="Seaford"/>
        </w:rPr>
        <w:t>Secretary</w:t>
      </w:r>
      <w:r w:rsidR="004D1049">
        <w:rPr>
          <w:rFonts w:ascii="Seaford" w:hAnsi="Seaford"/>
        </w:rPr>
        <w:t xml:space="preserve">, Business Administrator, or </w:t>
      </w:r>
      <w:r w:rsidR="006A63DA">
        <w:rPr>
          <w:rFonts w:ascii="Seaford" w:hAnsi="Seaford"/>
        </w:rPr>
        <w:t>person authorized to call the meeting by way of the Bever Glen Newsletter</w:t>
      </w:r>
      <w:r w:rsidR="002525BA">
        <w:rPr>
          <w:rFonts w:ascii="Seaford" w:hAnsi="Seaford"/>
        </w:rPr>
        <w:t xml:space="preserve">, International Blvd </w:t>
      </w:r>
      <w:r w:rsidR="004C423A">
        <w:rPr>
          <w:rFonts w:ascii="Seaford" w:hAnsi="Seaford"/>
        </w:rPr>
        <w:t xml:space="preserve">bulletin board, Beaver Glen Neighborhood Watch page on Facebook and or the Beaverglen.com website.  </w:t>
      </w:r>
      <w:r w:rsidR="00266865">
        <w:rPr>
          <w:rFonts w:ascii="Seaford" w:hAnsi="Seaford"/>
        </w:rPr>
        <w:t>The notice shall specify the place, day</w:t>
      </w:r>
      <w:r w:rsidR="00B1489D">
        <w:rPr>
          <w:rFonts w:ascii="Seaford" w:hAnsi="Seaford"/>
        </w:rPr>
        <w:t>,</w:t>
      </w:r>
      <w:r w:rsidR="00266865">
        <w:rPr>
          <w:rFonts w:ascii="Seaford" w:hAnsi="Seaford"/>
        </w:rPr>
        <w:t xml:space="preserve"> and hour of the meeting and in the case of a special meeting, the purpose of the meeting.  </w:t>
      </w:r>
    </w:p>
    <w:p w14:paraId="66DE2B7F" w14:textId="194253EB" w:rsidR="00266865" w:rsidRDefault="00266865" w:rsidP="000A7679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4.  </w:t>
      </w:r>
      <w:r w:rsidR="00BC4D52">
        <w:rPr>
          <w:rFonts w:ascii="Seaford" w:hAnsi="Seaford"/>
        </w:rPr>
        <w:t xml:space="preserve">Quorum.  The presence </w:t>
      </w:r>
      <w:r w:rsidR="0020362A">
        <w:rPr>
          <w:rFonts w:ascii="Seaford" w:hAnsi="Seaford"/>
        </w:rPr>
        <w:t xml:space="preserve">of members </w:t>
      </w:r>
      <w:r w:rsidR="00BC4D52">
        <w:rPr>
          <w:rFonts w:ascii="Seaford" w:hAnsi="Seaford"/>
        </w:rPr>
        <w:t xml:space="preserve">at the meeting </w:t>
      </w:r>
      <w:r w:rsidR="00CA355D">
        <w:rPr>
          <w:rFonts w:ascii="Seaford" w:hAnsi="Seaford"/>
        </w:rPr>
        <w:t xml:space="preserve">are </w:t>
      </w:r>
      <w:r w:rsidR="00BC4D52">
        <w:rPr>
          <w:rFonts w:ascii="Seaford" w:hAnsi="Seaford"/>
        </w:rPr>
        <w:t>entitled to cast</w:t>
      </w:r>
      <w:r w:rsidR="00483658">
        <w:rPr>
          <w:rFonts w:ascii="Seaford" w:hAnsi="Seaford"/>
        </w:rPr>
        <w:t xml:space="preserve"> the</w:t>
      </w:r>
      <w:r w:rsidR="00945535">
        <w:rPr>
          <w:rFonts w:ascii="Seaford" w:hAnsi="Seaford"/>
        </w:rPr>
        <w:t>ir</w:t>
      </w:r>
      <w:r w:rsidR="00483658">
        <w:rPr>
          <w:rFonts w:ascii="Seaford" w:hAnsi="Seaford"/>
        </w:rPr>
        <w:t xml:space="preserve"> votes for any action except as otherwise provided in the Arti</w:t>
      </w:r>
      <w:r w:rsidR="00F71A5D">
        <w:rPr>
          <w:rFonts w:ascii="Seaford" w:hAnsi="Seaford"/>
        </w:rPr>
        <w:t>c</w:t>
      </w:r>
      <w:r w:rsidR="00483658">
        <w:rPr>
          <w:rFonts w:ascii="Seaford" w:hAnsi="Seaford"/>
        </w:rPr>
        <w:t xml:space="preserve">les of </w:t>
      </w:r>
      <w:r w:rsidR="00B1489D">
        <w:rPr>
          <w:rFonts w:ascii="Seaford" w:hAnsi="Seaford"/>
        </w:rPr>
        <w:t>Incorporation</w:t>
      </w:r>
      <w:r w:rsidR="00483658">
        <w:rPr>
          <w:rFonts w:ascii="Seaford" w:hAnsi="Seaford"/>
        </w:rPr>
        <w:t xml:space="preserve">, </w:t>
      </w:r>
      <w:r w:rsidR="00F1707E">
        <w:rPr>
          <w:rFonts w:ascii="Seaford" w:hAnsi="Seaford"/>
        </w:rPr>
        <w:t>the Declaration, or thes</w:t>
      </w:r>
      <w:r w:rsidR="00B1489D">
        <w:rPr>
          <w:rFonts w:ascii="Seaford" w:hAnsi="Seaford"/>
        </w:rPr>
        <w:t xml:space="preserve">e </w:t>
      </w:r>
      <w:r w:rsidR="00F1707E">
        <w:rPr>
          <w:rFonts w:ascii="Seaford" w:hAnsi="Seaford"/>
        </w:rPr>
        <w:t>By-Laws.  If, howe</w:t>
      </w:r>
      <w:r w:rsidR="00596D43">
        <w:rPr>
          <w:rFonts w:ascii="Seaford" w:hAnsi="Seaford"/>
        </w:rPr>
        <w:t xml:space="preserve">ver, such quorum shall not be present or represented at any meeting, the members entitled to vote </w:t>
      </w:r>
      <w:r w:rsidR="00592D1F">
        <w:rPr>
          <w:rFonts w:ascii="Seaford" w:hAnsi="Seaford"/>
        </w:rPr>
        <w:t xml:space="preserve">shall have the power to adjourn the meeting from time to time, without notice other than announcement at the meeting, until a quorum as </w:t>
      </w:r>
      <w:r w:rsidR="00B1489D">
        <w:rPr>
          <w:rFonts w:ascii="Seaford" w:hAnsi="Seaford"/>
        </w:rPr>
        <w:t xml:space="preserve">stated shall be present or be represented.  </w:t>
      </w:r>
      <w:r w:rsidR="005017E0">
        <w:rPr>
          <w:rFonts w:ascii="Seaford" w:hAnsi="Seaford"/>
        </w:rPr>
        <w:t xml:space="preserve">The Quorum shall </w:t>
      </w:r>
      <w:r w:rsidR="00D315BB">
        <w:rPr>
          <w:rFonts w:ascii="Seaford" w:hAnsi="Seaford"/>
        </w:rPr>
        <w:t xml:space="preserve">consist of </w:t>
      </w:r>
      <w:r w:rsidR="001753C1">
        <w:rPr>
          <w:rFonts w:ascii="Seaford" w:hAnsi="Seaford"/>
        </w:rPr>
        <w:t xml:space="preserve">Board of Directors and at least </w:t>
      </w:r>
      <w:r w:rsidR="00C065AC">
        <w:rPr>
          <w:rFonts w:ascii="Seaford" w:hAnsi="Seaford"/>
        </w:rPr>
        <w:t>two</w:t>
      </w:r>
      <w:r w:rsidR="006E48F9">
        <w:rPr>
          <w:rFonts w:ascii="Seaford" w:hAnsi="Seaford"/>
        </w:rPr>
        <w:t xml:space="preserve"> (2) </w:t>
      </w:r>
      <w:r w:rsidR="00735089">
        <w:rPr>
          <w:rFonts w:ascii="Seaford" w:hAnsi="Seaford"/>
        </w:rPr>
        <w:t xml:space="preserve">members/property owners.  </w:t>
      </w:r>
    </w:p>
    <w:p w14:paraId="75EC0C8C" w14:textId="77777777" w:rsidR="00E712B5" w:rsidRDefault="00E712B5" w:rsidP="000A7679">
      <w:pPr>
        <w:spacing w:line="240" w:lineRule="auto"/>
        <w:rPr>
          <w:rFonts w:ascii="Seaford" w:hAnsi="Seaford"/>
        </w:rPr>
      </w:pPr>
    </w:p>
    <w:p w14:paraId="5236A2D6" w14:textId="584D5332" w:rsidR="00E712B5" w:rsidRPr="00C06C2A" w:rsidRDefault="007F54F1" w:rsidP="00E712B5">
      <w:pPr>
        <w:spacing w:line="240" w:lineRule="auto"/>
        <w:jc w:val="center"/>
        <w:rPr>
          <w:rFonts w:ascii="Seaford" w:hAnsi="Seaford"/>
          <w:b/>
          <w:bCs/>
        </w:rPr>
      </w:pPr>
      <w:r w:rsidRPr="00C06C2A">
        <w:rPr>
          <w:rFonts w:ascii="Seaford" w:hAnsi="Seaford"/>
          <w:b/>
          <w:bCs/>
        </w:rPr>
        <w:t>Article IV</w:t>
      </w:r>
    </w:p>
    <w:p w14:paraId="4FEE0A7B" w14:textId="6CE2C4E1" w:rsidR="007F54F1" w:rsidRPr="00C06C2A" w:rsidRDefault="007F54F1" w:rsidP="00E712B5">
      <w:pPr>
        <w:spacing w:line="240" w:lineRule="auto"/>
        <w:jc w:val="center"/>
        <w:rPr>
          <w:rFonts w:ascii="Seaford" w:hAnsi="Seaford"/>
          <w:b/>
          <w:bCs/>
        </w:rPr>
      </w:pPr>
      <w:r w:rsidRPr="00C06C2A">
        <w:rPr>
          <w:rFonts w:ascii="Seaford" w:hAnsi="Seaford"/>
          <w:b/>
          <w:bCs/>
        </w:rPr>
        <w:t>Board of Directors</w:t>
      </w:r>
      <w:r w:rsidR="004A5B7B" w:rsidRPr="00C06C2A">
        <w:rPr>
          <w:rFonts w:ascii="Seaford" w:hAnsi="Seaford"/>
          <w:b/>
          <w:bCs/>
        </w:rPr>
        <w:t>/</w:t>
      </w:r>
      <w:r w:rsidRPr="00C06C2A">
        <w:rPr>
          <w:rFonts w:ascii="Seaford" w:hAnsi="Seaford"/>
          <w:b/>
          <w:bCs/>
        </w:rPr>
        <w:t>Selection</w:t>
      </w:r>
      <w:r w:rsidR="004A5B7B" w:rsidRPr="00C06C2A">
        <w:rPr>
          <w:rFonts w:ascii="Seaford" w:hAnsi="Seaford"/>
          <w:b/>
          <w:bCs/>
        </w:rPr>
        <w:t>/Term of Office</w:t>
      </w:r>
    </w:p>
    <w:p w14:paraId="1A9084CA" w14:textId="6857F8DF" w:rsidR="007D009F" w:rsidRDefault="005F7895" w:rsidP="004A5B7B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1.  </w:t>
      </w:r>
      <w:r w:rsidR="000A1E9B">
        <w:rPr>
          <w:rFonts w:ascii="Seaford" w:hAnsi="Seaford"/>
        </w:rPr>
        <w:t xml:space="preserve">Number.  The affairs of this Association shall be managed by a Board of </w:t>
      </w:r>
      <w:r w:rsidR="00E64956">
        <w:rPr>
          <w:rFonts w:ascii="Seaford" w:hAnsi="Seaford"/>
        </w:rPr>
        <w:t>4</w:t>
      </w:r>
      <w:r w:rsidR="00E125BE">
        <w:rPr>
          <w:rFonts w:ascii="Seaford" w:hAnsi="Seaford"/>
        </w:rPr>
        <w:t xml:space="preserve"> (</w:t>
      </w:r>
      <w:r w:rsidR="00E64956">
        <w:rPr>
          <w:rFonts w:ascii="Seaford" w:hAnsi="Seaford"/>
        </w:rPr>
        <w:t>four</w:t>
      </w:r>
      <w:r w:rsidR="00E125BE">
        <w:rPr>
          <w:rFonts w:ascii="Seaford" w:hAnsi="Seaford"/>
        </w:rPr>
        <w:t>).  Directors must be a member of the Association</w:t>
      </w:r>
      <w:r w:rsidR="007D009F">
        <w:rPr>
          <w:rFonts w:ascii="Seaford" w:hAnsi="Seaford"/>
        </w:rPr>
        <w:t>, which shall mean they reside in the subdivision of Beaver Glen.</w:t>
      </w:r>
      <w:r w:rsidR="00E57973">
        <w:rPr>
          <w:rFonts w:ascii="Seaford" w:hAnsi="Seaford"/>
        </w:rPr>
        <w:t xml:space="preserve">  </w:t>
      </w:r>
    </w:p>
    <w:p w14:paraId="76458DA0" w14:textId="69F8B31D" w:rsidR="007D009F" w:rsidRDefault="007D009F" w:rsidP="004A5B7B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2.  </w:t>
      </w:r>
      <w:r w:rsidR="006E7209">
        <w:rPr>
          <w:rFonts w:ascii="Seaford" w:hAnsi="Seaford"/>
        </w:rPr>
        <w:t>Term of Office.  At the annual meeting of the members</w:t>
      </w:r>
      <w:r w:rsidR="00E75928">
        <w:rPr>
          <w:rFonts w:ascii="Seaford" w:hAnsi="Seaford"/>
        </w:rPr>
        <w:t xml:space="preserve"> officers for the new year will be elected.  </w:t>
      </w:r>
      <w:r w:rsidR="00526B97">
        <w:rPr>
          <w:rFonts w:ascii="Seaford" w:hAnsi="Seaford"/>
        </w:rPr>
        <w:t xml:space="preserve">All </w:t>
      </w:r>
      <w:r w:rsidR="00B81E08">
        <w:rPr>
          <w:rFonts w:ascii="Seaford" w:hAnsi="Seaford"/>
        </w:rPr>
        <w:t>four</w:t>
      </w:r>
      <w:r w:rsidR="00526B97">
        <w:rPr>
          <w:rFonts w:ascii="Seaford" w:hAnsi="Seaford"/>
        </w:rPr>
        <w:t xml:space="preserve"> (</w:t>
      </w:r>
      <w:r w:rsidR="00B81E08">
        <w:rPr>
          <w:rFonts w:ascii="Seaford" w:hAnsi="Seaford"/>
        </w:rPr>
        <w:t>4</w:t>
      </w:r>
      <w:r w:rsidR="00526B97">
        <w:rPr>
          <w:rFonts w:ascii="Seaford" w:hAnsi="Seaford"/>
        </w:rPr>
        <w:t>) directors will serve one (1) year term</w:t>
      </w:r>
      <w:r w:rsidR="004C13F0">
        <w:rPr>
          <w:rFonts w:ascii="Seaford" w:hAnsi="Seaford"/>
        </w:rPr>
        <w:t xml:space="preserve">.  </w:t>
      </w:r>
    </w:p>
    <w:p w14:paraId="08935031" w14:textId="4C3883F7" w:rsidR="00680C0F" w:rsidRDefault="00680C0F" w:rsidP="004A5B7B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3.  Removal.  Any director may be removed from the Board with </w:t>
      </w:r>
      <w:r w:rsidR="00C06C2A">
        <w:rPr>
          <w:rFonts w:ascii="Seaford" w:hAnsi="Seaford"/>
        </w:rPr>
        <w:t>cause</w:t>
      </w:r>
      <w:r>
        <w:rPr>
          <w:rFonts w:ascii="Seaford" w:hAnsi="Seaford"/>
        </w:rPr>
        <w:t xml:space="preserve"> by a majority of the entire membership of the Association at a called meeting.  In the event of a death, resignation or removal of a director, the successor shall be s</w:t>
      </w:r>
      <w:r w:rsidR="00617DD5">
        <w:rPr>
          <w:rFonts w:ascii="Seaford" w:hAnsi="Seaford"/>
        </w:rPr>
        <w:t xml:space="preserve">elected by the remaining members of the Board and shall serve only until the next annual meeting.  </w:t>
      </w:r>
    </w:p>
    <w:p w14:paraId="67778D5B" w14:textId="1BB99067" w:rsidR="001D7995" w:rsidRDefault="001D7995" w:rsidP="004A5B7B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Section 4.  Compensation.  No director shall receive compensation for any service he or she may render to the Association.  </w:t>
      </w:r>
      <w:r w:rsidR="00767535">
        <w:rPr>
          <w:rFonts w:ascii="Seaford" w:hAnsi="Seaford"/>
        </w:rPr>
        <w:t xml:space="preserve">Directors may be reimbursed for his or her actual expenses incurred in performing </w:t>
      </w:r>
      <w:r w:rsidR="007A0E71">
        <w:rPr>
          <w:rFonts w:ascii="Seaford" w:hAnsi="Seaford"/>
        </w:rPr>
        <w:t xml:space="preserve">assigned duties.  </w:t>
      </w:r>
    </w:p>
    <w:p w14:paraId="58A8C801" w14:textId="181B4A12" w:rsidR="007A0E71" w:rsidRDefault="007A0E71" w:rsidP="004A5B7B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>Section 5.  Action Taken Withou</w:t>
      </w:r>
      <w:r w:rsidR="00121C06">
        <w:rPr>
          <w:rFonts w:ascii="Seaford" w:hAnsi="Seaford"/>
        </w:rPr>
        <w:t>t</w:t>
      </w:r>
      <w:r>
        <w:rPr>
          <w:rFonts w:ascii="Seaford" w:hAnsi="Seaford"/>
        </w:rPr>
        <w:t xml:space="preserve"> a Meeting.  The directors shall have the right to take any action in the absence of a meeting</w:t>
      </w:r>
      <w:r w:rsidR="004D2C67">
        <w:rPr>
          <w:rFonts w:ascii="Seaford" w:hAnsi="Seaford"/>
        </w:rPr>
        <w:t xml:space="preserve">.  Any action approved shall have the same effect as </w:t>
      </w:r>
      <w:r w:rsidR="00121C06">
        <w:rPr>
          <w:rFonts w:ascii="Seaford" w:hAnsi="Seaford"/>
        </w:rPr>
        <w:t>if</w:t>
      </w:r>
      <w:r w:rsidR="004D2C67">
        <w:rPr>
          <w:rFonts w:ascii="Seaford" w:hAnsi="Seaford"/>
        </w:rPr>
        <w:t xml:space="preserve"> a meeting of directors was held.  </w:t>
      </w:r>
      <w:r w:rsidR="005D3116">
        <w:rPr>
          <w:rFonts w:ascii="Seaford" w:hAnsi="Seaford"/>
        </w:rPr>
        <w:t xml:space="preserve">This must be agreed upon by all Directors.  </w:t>
      </w:r>
    </w:p>
    <w:p w14:paraId="2FF40EBB" w14:textId="01087B46" w:rsidR="005C1C9F" w:rsidRPr="006D4083" w:rsidRDefault="005C1C9F" w:rsidP="005C1C9F">
      <w:pPr>
        <w:spacing w:line="240" w:lineRule="auto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lastRenderedPageBreak/>
        <w:t>Article V</w:t>
      </w:r>
    </w:p>
    <w:p w14:paraId="3D054401" w14:textId="5423E264" w:rsidR="005C1C9F" w:rsidRPr="006D4083" w:rsidRDefault="005C1C9F" w:rsidP="005C1C9F">
      <w:pPr>
        <w:spacing w:line="240" w:lineRule="auto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t>Nomination and Election of Directors</w:t>
      </w:r>
    </w:p>
    <w:p w14:paraId="41569AAA" w14:textId="64AF3A6A" w:rsidR="005C1C9F" w:rsidRDefault="004B1096" w:rsidP="004B1096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1.  Nomination.  Nomination for election to the Board of </w:t>
      </w:r>
      <w:r w:rsidR="008C42F4">
        <w:rPr>
          <w:rFonts w:ascii="Seaford" w:hAnsi="Seaford"/>
        </w:rPr>
        <w:t>Directors</w:t>
      </w:r>
      <w:r>
        <w:rPr>
          <w:rFonts w:ascii="Seaford" w:hAnsi="Seaford"/>
        </w:rPr>
        <w:t xml:space="preserve"> shall be made by a </w:t>
      </w:r>
      <w:r w:rsidR="0059608D">
        <w:rPr>
          <w:rFonts w:ascii="Seaford" w:hAnsi="Seaford"/>
        </w:rPr>
        <w:t>N</w:t>
      </w:r>
      <w:r>
        <w:rPr>
          <w:rFonts w:ascii="Seaford" w:hAnsi="Seaford"/>
        </w:rPr>
        <w:t>ominatin</w:t>
      </w:r>
      <w:r w:rsidR="008C42F4">
        <w:rPr>
          <w:rFonts w:ascii="Seaford" w:hAnsi="Seaford"/>
        </w:rPr>
        <w:t>g</w:t>
      </w:r>
      <w:r>
        <w:rPr>
          <w:rFonts w:ascii="Seaford" w:hAnsi="Seaford"/>
        </w:rPr>
        <w:t xml:space="preserve"> </w:t>
      </w:r>
      <w:r w:rsidR="0059608D">
        <w:rPr>
          <w:rFonts w:ascii="Seaford" w:hAnsi="Seaford"/>
        </w:rPr>
        <w:t>C</w:t>
      </w:r>
      <w:r w:rsidR="00081C78">
        <w:rPr>
          <w:rFonts w:ascii="Seaford" w:hAnsi="Seaford"/>
        </w:rPr>
        <w:t xml:space="preserve">ommittee or made from the floor at the annual meeting. </w:t>
      </w:r>
    </w:p>
    <w:p w14:paraId="6D4A2B2D" w14:textId="0517A7E8" w:rsidR="00C901C9" w:rsidRDefault="00C901C9" w:rsidP="004B1096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2.  Nomin</w:t>
      </w:r>
      <w:r w:rsidR="009B7F1F">
        <w:rPr>
          <w:rFonts w:ascii="Seaford" w:hAnsi="Seaford"/>
        </w:rPr>
        <w:t xml:space="preserve">ating Committee.  The </w:t>
      </w:r>
      <w:r w:rsidR="00CE0D16">
        <w:rPr>
          <w:rFonts w:ascii="Seaford" w:hAnsi="Seaford"/>
        </w:rPr>
        <w:t>N</w:t>
      </w:r>
      <w:r w:rsidR="009B7F1F">
        <w:rPr>
          <w:rFonts w:ascii="Seaford" w:hAnsi="Seaford"/>
        </w:rPr>
        <w:t xml:space="preserve">ominating </w:t>
      </w:r>
      <w:r w:rsidR="00CE0D16">
        <w:rPr>
          <w:rFonts w:ascii="Seaford" w:hAnsi="Seaford"/>
        </w:rPr>
        <w:t>C</w:t>
      </w:r>
      <w:r w:rsidR="009B7F1F">
        <w:rPr>
          <w:rFonts w:ascii="Seaford" w:hAnsi="Seaford"/>
        </w:rPr>
        <w:t xml:space="preserve">ommittee shall consist of a </w:t>
      </w:r>
      <w:r w:rsidR="00CE0D16">
        <w:rPr>
          <w:rFonts w:ascii="Seaford" w:hAnsi="Seaford"/>
        </w:rPr>
        <w:t>C</w:t>
      </w:r>
      <w:r w:rsidR="009B7F1F">
        <w:rPr>
          <w:rFonts w:ascii="Seaford" w:hAnsi="Seaford"/>
        </w:rPr>
        <w:t xml:space="preserve">hairman, who is a member of the Board of Directors, </w:t>
      </w:r>
      <w:r w:rsidR="00697981">
        <w:rPr>
          <w:rFonts w:ascii="Seaford" w:hAnsi="Seaford"/>
        </w:rPr>
        <w:t>and two</w:t>
      </w:r>
      <w:r w:rsidR="00624CA4">
        <w:rPr>
          <w:rFonts w:ascii="Seaford" w:hAnsi="Seaford"/>
        </w:rPr>
        <w:t xml:space="preserve"> or more members of the Association</w:t>
      </w:r>
      <w:r w:rsidR="002E4A33">
        <w:rPr>
          <w:rFonts w:ascii="Seaford" w:hAnsi="Seaford"/>
        </w:rPr>
        <w:t xml:space="preserve">.  The </w:t>
      </w:r>
      <w:r w:rsidR="00E06875">
        <w:rPr>
          <w:rFonts w:ascii="Seaford" w:hAnsi="Seaford"/>
        </w:rPr>
        <w:t>Nominating</w:t>
      </w:r>
      <w:r w:rsidR="002E4A33">
        <w:rPr>
          <w:rFonts w:ascii="Seaford" w:hAnsi="Seaford"/>
        </w:rPr>
        <w:t xml:space="preserve"> </w:t>
      </w:r>
      <w:r w:rsidR="00E06875">
        <w:rPr>
          <w:rFonts w:ascii="Seaford" w:hAnsi="Seaford"/>
        </w:rPr>
        <w:t>C</w:t>
      </w:r>
      <w:r w:rsidR="002E4A33">
        <w:rPr>
          <w:rFonts w:ascii="Seaford" w:hAnsi="Seaford"/>
        </w:rPr>
        <w:t>ommittee shall be appointed by the Board of Directors</w:t>
      </w:r>
      <w:r w:rsidR="003346D1">
        <w:rPr>
          <w:rFonts w:ascii="Seaford" w:hAnsi="Seaford"/>
        </w:rPr>
        <w:t xml:space="preserve"> prior to each annual meeting of the members.  </w:t>
      </w:r>
      <w:r w:rsidR="00F235D0">
        <w:rPr>
          <w:rFonts w:ascii="Seaford" w:hAnsi="Seaford"/>
        </w:rPr>
        <w:t xml:space="preserve">The Nominating Committee shall serve until the close of the annual meeting.  The </w:t>
      </w:r>
      <w:r w:rsidR="00E06875">
        <w:rPr>
          <w:rFonts w:ascii="Seaford" w:hAnsi="Seaford"/>
        </w:rPr>
        <w:t>N</w:t>
      </w:r>
      <w:r w:rsidR="00F235D0">
        <w:rPr>
          <w:rFonts w:ascii="Seaford" w:hAnsi="Seaford"/>
        </w:rPr>
        <w:t xml:space="preserve">ominating </w:t>
      </w:r>
      <w:r w:rsidR="00E06875">
        <w:rPr>
          <w:rFonts w:ascii="Seaford" w:hAnsi="Seaford"/>
        </w:rPr>
        <w:t>C</w:t>
      </w:r>
      <w:r w:rsidR="00F235D0">
        <w:rPr>
          <w:rFonts w:ascii="Seaford" w:hAnsi="Seaford"/>
        </w:rPr>
        <w:t>ommittee shall make a</w:t>
      </w:r>
      <w:r w:rsidR="00AB6B09">
        <w:rPr>
          <w:rFonts w:ascii="Seaford" w:hAnsi="Seaford"/>
        </w:rPr>
        <w:t xml:space="preserve">s many </w:t>
      </w:r>
      <w:r w:rsidR="00E06875">
        <w:rPr>
          <w:rFonts w:ascii="Seaford" w:hAnsi="Seaford"/>
        </w:rPr>
        <w:t>nominations</w:t>
      </w:r>
      <w:r w:rsidR="00AB6B09">
        <w:rPr>
          <w:rFonts w:ascii="Seaford" w:hAnsi="Seaford"/>
        </w:rPr>
        <w:t xml:space="preserve"> for election </w:t>
      </w:r>
      <w:r w:rsidR="00D01F85">
        <w:rPr>
          <w:rFonts w:ascii="Seaford" w:hAnsi="Seaford"/>
        </w:rPr>
        <w:t xml:space="preserve">as </w:t>
      </w:r>
      <w:r w:rsidR="00AB6B09">
        <w:rPr>
          <w:rFonts w:ascii="Seaford" w:hAnsi="Seaford"/>
        </w:rPr>
        <w:t xml:space="preserve">to the number of vacancies that are to be filled.  </w:t>
      </w:r>
    </w:p>
    <w:p w14:paraId="6A34F9DD" w14:textId="643493B8" w:rsidR="0059608D" w:rsidRDefault="0059608D" w:rsidP="004B1096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3.</w:t>
      </w:r>
      <w:r w:rsidR="00971FB2">
        <w:rPr>
          <w:rFonts w:ascii="Seaford" w:hAnsi="Seaford"/>
        </w:rPr>
        <w:t xml:space="preserve">  Election.  Election to the Board of Directors shall be by secret written ballot.  The persons receiving the largest number of votes shall be elected.  In the event of a tie vote, a</w:t>
      </w:r>
      <w:r w:rsidR="00B41845">
        <w:rPr>
          <w:rFonts w:ascii="Seaford" w:hAnsi="Seaford"/>
        </w:rPr>
        <w:t xml:space="preserve"> re-vote will be held.</w:t>
      </w:r>
    </w:p>
    <w:p w14:paraId="25F9F7BC" w14:textId="77777777" w:rsidR="00B41845" w:rsidRDefault="00B41845" w:rsidP="004B1096">
      <w:pPr>
        <w:spacing w:line="240" w:lineRule="auto"/>
        <w:rPr>
          <w:rFonts w:ascii="Seaford" w:hAnsi="Seaford"/>
        </w:rPr>
      </w:pPr>
    </w:p>
    <w:p w14:paraId="354A4F96" w14:textId="0BDEAA8D" w:rsidR="00B41845" w:rsidRPr="006D4083" w:rsidRDefault="002D3004" w:rsidP="002D3004">
      <w:pPr>
        <w:spacing w:line="240" w:lineRule="auto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t>Article VI</w:t>
      </w:r>
    </w:p>
    <w:p w14:paraId="080E1964" w14:textId="174A5137" w:rsidR="002D3004" w:rsidRPr="006D4083" w:rsidRDefault="002D3004" w:rsidP="002D3004">
      <w:pPr>
        <w:spacing w:line="240" w:lineRule="auto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t>Meetin</w:t>
      </w:r>
      <w:r w:rsidR="00A3242A" w:rsidRPr="006D4083">
        <w:rPr>
          <w:rFonts w:ascii="Seaford" w:hAnsi="Seaford"/>
          <w:b/>
          <w:bCs/>
        </w:rPr>
        <w:t>gs</w:t>
      </w:r>
      <w:r w:rsidRPr="006D4083">
        <w:rPr>
          <w:rFonts w:ascii="Seaford" w:hAnsi="Seaford"/>
          <w:b/>
          <w:bCs/>
        </w:rPr>
        <w:t xml:space="preserve"> of Board of Directors</w:t>
      </w:r>
    </w:p>
    <w:p w14:paraId="255E4C64" w14:textId="06AADDD6" w:rsidR="00A3242A" w:rsidRDefault="00A3242A" w:rsidP="00A3242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1.  Regular Meetings.  Regular meetings of the Board of Directors shall be held monthly </w:t>
      </w:r>
      <w:r w:rsidR="00E649BF">
        <w:rPr>
          <w:rFonts w:ascii="Seaford" w:hAnsi="Seaford"/>
        </w:rPr>
        <w:t>at the Clubhouse at 101 Club</w:t>
      </w:r>
      <w:r w:rsidR="003B3345">
        <w:rPr>
          <w:rFonts w:ascii="Seaford" w:hAnsi="Seaford"/>
        </w:rPr>
        <w:t xml:space="preserve"> View Drive, Warner Robins, Georgia.  </w:t>
      </w:r>
      <w:r w:rsidR="00D20BC1">
        <w:rPr>
          <w:rFonts w:ascii="Seaford" w:hAnsi="Seaford"/>
        </w:rPr>
        <w:t>The dates and times may be fixed or vary from time to time</w:t>
      </w:r>
      <w:r w:rsidR="005C790F">
        <w:rPr>
          <w:rFonts w:ascii="Seaford" w:hAnsi="Seaford"/>
        </w:rPr>
        <w:t>.</w:t>
      </w:r>
    </w:p>
    <w:p w14:paraId="660F332F" w14:textId="5093B4EB" w:rsidR="005C790F" w:rsidRDefault="005C790F" w:rsidP="00A3242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2.  Special Meetings.  Special meetings of the Bo</w:t>
      </w:r>
      <w:r w:rsidR="00DB19C4">
        <w:rPr>
          <w:rFonts w:ascii="Seaford" w:hAnsi="Seaford"/>
        </w:rPr>
        <w:t xml:space="preserve">ard of Directors shall be held when called by the Association President or any of the </w:t>
      </w:r>
      <w:r w:rsidR="00B565ED">
        <w:rPr>
          <w:rFonts w:ascii="Seaford" w:hAnsi="Seaford"/>
        </w:rPr>
        <w:t>five directors.</w:t>
      </w:r>
    </w:p>
    <w:p w14:paraId="3D54631B" w14:textId="600001E6" w:rsidR="00B565ED" w:rsidRDefault="00B565ED" w:rsidP="00A3242A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3.  Quorum</w:t>
      </w:r>
      <w:r w:rsidR="0071620E">
        <w:rPr>
          <w:rFonts w:ascii="Seaford" w:hAnsi="Seaford"/>
        </w:rPr>
        <w:t xml:space="preserve">.  A majority of the number of directors shall constitute a quorum for the transaction of business.  Every act or decision done or made by a majority of the directors present at the duly held meeting </w:t>
      </w:r>
      <w:r w:rsidR="00307928">
        <w:rPr>
          <w:rFonts w:ascii="Seaford" w:hAnsi="Seaford"/>
        </w:rPr>
        <w:t xml:space="preserve">shall be regarded as the act of the board.  </w:t>
      </w:r>
    </w:p>
    <w:p w14:paraId="6E095BC6" w14:textId="77777777" w:rsidR="0067457D" w:rsidRDefault="0067457D" w:rsidP="00A3242A">
      <w:pPr>
        <w:spacing w:line="240" w:lineRule="auto"/>
        <w:rPr>
          <w:rFonts w:ascii="Seaford" w:hAnsi="Seaford"/>
        </w:rPr>
      </w:pPr>
    </w:p>
    <w:p w14:paraId="7E8B5C96" w14:textId="6DB44F9E" w:rsidR="0067457D" w:rsidRPr="006D4083" w:rsidRDefault="0067363A" w:rsidP="00F440FF">
      <w:pPr>
        <w:spacing w:line="240" w:lineRule="auto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t>Article VII</w:t>
      </w:r>
    </w:p>
    <w:p w14:paraId="1A1290D1" w14:textId="53AAA366" w:rsidR="0067363A" w:rsidRPr="006D4083" w:rsidRDefault="0067363A" w:rsidP="00F440FF">
      <w:pPr>
        <w:spacing w:line="240" w:lineRule="auto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t>Powers and Duties of the Board of Directors</w:t>
      </w:r>
    </w:p>
    <w:p w14:paraId="021F4565" w14:textId="1423204C" w:rsidR="003E657F" w:rsidRPr="009B5712" w:rsidRDefault="003E657F" w:rsidP="00DE07F9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1.  Powers.  The Board of Directors shall have the power to:</w:t>
      </w:r>
      <w:r w:rsidR="009B5712">
        <w:rPr>
          <w:rFonts w:ascii="Seaford" w:hAnsi="Seaford"/>
        </w:rPr>
        <w:t xml:space="preserve"> </w:t>
      </w:r>
      <w:r w:rsidR="00BB74A0" w:rsidRPr="009B5712">
        <w:rPr>
          <w:rFonts w:ascii="Seaford" w:hAnsi="Seaford"/>
        </w:rPr>
        <w:t xml:space="preserve">Adopt and publish rules and regulations governing the use of the common area and facilities.  The personal conduct of the members, </w:t>
      </w:r>
      <w:r w:rsidR="009B5712" w:rsidRPr="009B5712">
        <w:rPr>
          <w:rFonts w:ascii="Seaford" w:hAnsi="Seaford"/>
        </w:rPr>
        <w:t>family,</w:t>
      </w:r>
      <w:r w:rsidR="00E27069" w:rsidRPr="009B5712">
        <w:rPr>
          <w:rFonts w:ascii="Seaford" w:hAnsi="Seaford"/>
        </w:rPr>
        <w:t xml:space="preserve"> and guests thereon, and to establish penalties for the infractions.</w:t>
      </w:r>
    </w:p>
    <w:p w14:paraId="24105498" w14:textId="5954FD8F" w:rsidR="009B5712" w:rsidRDefault="009B5712" w:rsidP="009B5712">
      <w:pPr>
        <w:pStyle w:val="ListParagraph"/>
        <w:numPr>
          <w:ilvl w:val="0"/>
          <w:numId w:val="1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Suspend the voting rights and right to use </w:t>
      </w:r>
      <w:r w:rsidR="007F2EC4">
        <w:rPr>
          <w:rFonts w:ascii="Seaford" w:hAnsi="Seaford"/>
        </w:rPr>
        <w:t>recreational facilities of a member</w:t>
      </w:r>
      <w:r w:rsidR="0072276E">
        <w:rPr>
          <w:rFonts w:ascii="Seaford" w:hAnsi="Seaford"/>
        </w:rPr>
        <w:t xml:space="preserve"> during any period in which a member shall be in default of assessment</w:t>
      </w:r>
      <w:r w:rsidR="00157B62">
        <w:rPr>
          <w:rFonts w:ascii="Seaford" w:hAnsi="Seaford"/>
        </w:rPr>
        <w:t>s</w:t>
      </w:r>
      <w:r w:rsidR="009D1A91">
        <w:rPr>
          <w:rFonts w:ascii="Seaford" w:hAnsi="Seaford"/>
        </w:rPr>
        <w:t xml:space="preserve"> levied by the Association.  Such rights may also be suspended after notice and hearing</w:t>
      </w:r>
      <w:r w:rsidR="003C0877">
        <w:rPr>
          <w:rFonts w:ascii="Seaford" w:hAnsi="Seaford"/>
        </w:rPr>
        <w:t>.</w:t>
      </w:r>
    </w:p>
    <w:p w14:paraId="36E2768F" w14:textId="1238B704" w:rsidR="003C0877" w:rsidRDefault="003C0877" w:rsidP="009B5712">
      <w:pPr>
        <w:pStyle w:val="ListParagraph"/>
        <w:numPr>
          <w:ilvl w:val="0"/>
          <w:numId w:val="1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>Exercise for the Association all powers, duties and authority vested in or delegated to the Association and not reserved to the membership by other provisions of these By-Laws</w:t>
      </w:r>
      <w:r w:rsidR="003D2D17">
        <w:rPr>
          <w:rFonts w:ascii="Seaford" w:hAnsi="Seaford"/>
        </w:rPr>
        <w:t>, the Articles of Incorporation, or the Declaration</w:t>
      </w:r>
      <w:r w:rsidR="00856576">
        <w:rPr>
          <w:rFonts w:ascii="Seaford" w:hAnsi="Seaford"/>
        </w:rPr>
        <w:t>;</w:t>
      </w:r>
    </w:p>
    <w:p w14:paraId="1E1550F7" w14:textId="596382AF" w:rsidR="00856576" w:rsidRDefault="00856576" w:rsidP="009B5712">
      <w:pPr>
        <w:pStyle w:val="ListParagraph"/>
        <w:numPr>
          <w:ilvl w:val="0"/>
          <w:numId w:val="1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lastRenderedPageBreak/>
        <w:t>Declare the office of a member of the Board of Directors to be vacant in the event a member is absent without prior coordination from three consecutive regular meetin</w:t>
      </w:r>
      <w:r w:rsidR="008B761E">
        <w:rPr>
          <w:rFonts w:ascii="Seaford" w:hAnsi="Seaford"/>
        </w:rPr>
        <w:t>g</w:t>
      </w:r>
      <w:r>
        <w:rPr>
          <w:rFonts w:ascii="Seaford" w:hAnsi="Seaford"/>
        </w:rPr>
        <w:t xml:space="preserve">s of the Board of Directors.  </w:t>
      </w:r>
    </w:p>
    <w:p w14:paraId="6D8B7B84" w14:textId="26500FE6" w:rsidR="008B761E" w:rsidRDefault="008B761E" w:rsidP="009B5712">
      <w:pPr>
        <w:pStyle w:val="ListParagraph"/>
        <w:numPr>
          <w:ilvl w:val="0"/>
          <w:numId w:val="1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Employe a </w:t>
      </w:r>
      <w:r w:rsidR="004565C3">
        <w:rPr>
          <w:rFonts w:ascii="Seaford" w:hAnsi="Seaford"/>
        </w:rPr>
        <w:t xml:space="preserve">business manager, an independent contractor, a lifeguard for the pool, or other such </w:t>
      </w:r>
      <w:r w:rsidR="00B4771D">
        <w:rPr>
          <w:rFonts w:ascii="Seaford" w:hAnsi="Seaford"/>
        </w:rPr>
        <w:t>employees</w:t>
      </w:r>
      <w:r w:rsidR="004565C3">
        <w:rPr>
          <w:rFonts w:ascii="Seaford" w:hAnsi="Seaford"/>
        </w:rPr>
        <w:t xml:space="preserve"> as they </w:t>
      </w:r>
      <w:r w:rsidR="00C34847">
        <w:rPr>
          <w:rFonts w:ascii="Seaford" w:hAnsi="Seaford"/>
        </w:rPr>
        <w:t xml:space="preserve">become necessary, and to </w:t>
      </w:r>
      <w:r w:rsidR="00B4771D">
        <w:rPr>
          <w:rFonts w:ascii="Seaford" w:hAnsi="Seaford"/>
        </w:rPr>
        <w:t xml:space="preserve">determine their job duties.  </w:t>
      </w:r>
    </w:p>
    <w:p w14:paraId="5EDD0F6B" w14:textId="6A41F234" w:rsidR="00B4771D" w:rsidRDefault="00F26001" w:rsidP="009B5712">
      <w:pPr>
        <w:pStyle w:val="ListParagraph"/>
        <w:numPr>
          <w:ilvl w:val="0"/>
          <w:numId w:val="1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>To perform any and all lawful acts to promote the gener</w:t>
      </w:r>
      <w:r w:rsidR="000D71C3">
        <w:rPr>
          <w:rFonts w:ascii="Seaford" w:hAnsi="Seaford"/>
        </w:rPr>
        <w:t>al welfare of the Beaver Glen Association, Inc.</w:t>
      </w:r>
    </w:p>
    <w:p w14:paraId="1C87885D" w14:textId="57040CC9" w:rsidR="00331814" w:rsidRDefault="00331814" w:rsidP="00331814">
      <w:pPr>
        <w:pStyle w:val="ListParagraph"/>
        <w:spacing w:line="240" w:lineRule="auto"/>
        <w:ind w:left="405"/>
        <w:rPr>
          <w:rFonts w:ascii="Seaford" w:hAnsi="Seaford"/>
        </w:rPr>
      </w:pPr>
    </w:p>
    <w:p w14:paraId="1EA04237" w14:textId="3E056A72" w:rsidR="00331814" w:rsidRDefault="00B77AAE" w:rsidP="00331814">
      <w:pPr>
        <w:pStyle w:val="ListParagraph"/>
        <w:spacing w:line="240" w:lineRule="auto"/>
        <w:ind w:left="405"/>
        <w:rPr>
          <w:rFonts w:ascii="Seaford" w:hAnsi="Seaford"/>
        </w:rPr>
      </w:pPr>
      <w:r>
        <w:rPr>
          <w:rFonts w:ascii="Seaford" w:hAnsi="Seaford"/>
        </w:rPr>
        <w:t>S</w:t>
      </w:r>
      <w:r w:rsidR="00331814">
        <w:rPr>
          <w:rFonts w:ascii="Seaford" w:hAnsi="Seaford"/>
        </w:rPr>
        <w:t xml:space="preserve">ection </w:t>
      </w:r>
      <w:r w:rsidR="001F75BE">
        <w:rPr>
          <w:rFonts w:ascii="Seaford" w:hAnsi="Seaford"/>
        </w:rPr>
        <w:t xml:space="preserve">2.  Duties.  </w:t>
      </w:r>
      <w:r w:rsidR="00331C4B">
        <w:rPr>
          <w:rFonts w:ascii="Seaford" w:hAnsi="Seaford"/>
        </w:rPr>
        <w:t>The Board of Directors have the duties to:</w:t>
      </w:r>
    </w:p>
    <w:p w14:paraId="3849A446" w14:textId="46DEE439" w:rsidR="008E325E" w:rsidRDefault="008E325E" w:rsidP="008E325E">
      <w:pPr>
        <w:pStyle w:val="ListParagraph"/>
        <w:numPr>
          <w:ilvl w:val="0"/>
          <w:numId w:val="2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>Keep complete records of all its acts and corporate affairs which will be made available to members t</w:t>
      </w:r>
      <w:r w:rsidR="00116721">
        <w:rPr>
          <w:rFonts w:ascii="Seaford" w:hAnsi="Seaford"/>
        </w:rPr>
        <w:t xml:space="preserve">hrough publication of the Beaver Glen Newsletter, and or Beaver Glen </w:t>
      </w:r>
      <w:r w:rsidR="00A77F0A">
        <w:rPr>
          <w:rFonts w:ascii="Seaford" w:hAnsi="Seaford"/>
        </w:rPr>
        <w:t xml:space="preserve">Neighborhood Watch group on Facebook and on Beaverglen.com.  </w:t>
      </w:r>
    </w:p>
    <w:p w14:paraId="150782C5" w14:textId="084005BF" w:rsidR="00E741B2" w:rsidRDefault="00E741B2" w:rsidP="008E325E">
      <w:pPr>
        <w:pStyle w:val="ListParagraph"/>
        <w:numPr>
          <w:ilvl w:val="0"/>
          <w:numId w:val="2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Supervise all </w:t>
      </w:r>
      <w:r w:rsidR="00413958">
        <w:rPr>
          <w:rFonts w:ascii="Seaford" w:hAnsi="Seaford"/>
        </w:rPr>
        <w:t>agent</w:t>
      </w:r>
      <w:r w:rsidR="001401CF">
        <w:rPr>
          <w:rFonts w:ascii="Seaford" w:hAnsi="Seaford"/>
        </w:rPr>
        <w:t>s,</w:t>
      </w:r>
      <w:r w:rsidR="00413958">
        <w:rPr>
          <w:rFonts w:ascii="Seaford" w:hAnsi="Seaford"/>
        </w:rPr>
        <w:t xml:space="preserve"> employees and other officers</w:t>
      </w:r>
      <w:r w:rsidR="001401CF">
        <w:rPr>
          <w:rFonts w:ascii="Seaford" w:hAnsi="Seaford"/>
        </w:rPr>
        <w:t xml:space="preserve"> of the as</w:t>
      </w:r>
      <w:r w:rsidR="001355EA">
        <w:rPr>
          <w:rFonts w:ascii="Seaford" w:hAnsi="Seaford"/>
        </w:rPr>
        <w:t xml:space="preserve">sociation and see all their duties and responsibilities are performed properly. </w:t>
      </w:r>
    </w:p>
    <w:p w14:paraId="12ED36FF" w14:textId="1153D9F2" w:rsidR="001355EA" w:rsidRDefault="004756E5" w:rsidP="008E325E">
      <w:pPr>
        <w:pStyle w:val="ListParagraph"/>
        <w:numPr>
          <w:ilvl w:val="0"/>
          <w:numId w:val="2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Fix the amount of the annual assessment </w:t>
      </w:r>
      <w:r w:rsidR="002E1452">
        <w:rPr>
          <w:rFonts w:ascii="Seaford" w:hAnsi="Seaford"/>
        </w:rPr>
        <w:t xml:space="preserve">for each lot at least 30 days in advance of the annual assessment period. </w:t>
      </w:r>
    </w:p>
    <w:p w14:paraId="6D3ED6D8" w14:textId="1A6087A3" w:rsidR="00B3419A" w:rsidRDefault="00F34D5A" w:rsidP="008E325E">
      <w:pPr>
        <w:pStyle w:val="ListParagraph"/>
        <w:numPr>
          <w:ilvl w:val="0"/>
          <w:numId w:val="2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May </w:t>
      </w:r>
      <w:r w:rsidR="00096317">
        <w:rPr>
          <w:rFonts w:ascii="Seaford" w:hAnsi="Seaford"/>
        </w:rPr>
        <w:t>apply a</w:t>
      </w:r>
      <w:r>
        <w:rPr>
          <w:rFonts w:ascii="Seaford" w:hAnsi="Seaford"/>
        </w:rPr>
        <w:t xml:space="preserve"> lien against any property for which assessments are not paid within thirty </w:t>
      </w:r>
      <w:r w:rsidR="0035039C">
        <w:rPr>
          <w:rFonts w:ascii="Seaford" w:hAnsi="Seaford"/>
        </w:rPr>
        <w:t xml:space="preserve">(30) days after the due date or bring action at law against the owner who is obligate to pay the </w:t>
      </w:r>
      <w:r w:rsidR="00B06C10">
        <w:rPr>
          <w:rFonts w:ascii="Seaford" w:hAnsi="Seaford"/>
        </w:rPr>
        <w:t xml:space="preserve">same.  All </w:t>
      </w:r>
      <w:r w:rsidR="00B3419A">
        <w:rPr>
          <w:rFonts w:ascii="Seaford" w:hAnsi="Seaford"/>
        </w:rPr>
        <w:t>collection expenses</w:t>
      </w:r>
      <w:r w:rsidR="00B06C10">
        <w:rPr>
          <w:rFonts w:ascii="Seaford" w:hAnsi="Seaford"/>
        </w:rPr>
        <w:t xml:space="preserve"> will be paid by the delinquent homeowner in addition to the basic assessment. </w:t>
      </w:r>
      <w:r w:rsidR="0055603F">
        <w:rPr>
          <w:rFonts w:ascii="Seaford" w:hAnsi="Seaford"/>
        </w:rPr>
        <w:t>Further action can be taken by filing a small claims court</w:t>
      </w:r>
      <w:r w:rsidR="007470F7">
        <w:rPr>
          <w:rFonts w:ascii="Seaford" w:hAnsi="Seaford"/>
        </w:rPr>
        <w:t xml:space="preserve"> judgement not to exceed $15,000</w:t>
      </w:r>
      <w:r w:rsidR="00F349AC">
        <w:rPr>
          <w:rFonts w:ascii="Seaford" w:hAnsi="Seaford"/>
        </w:rPr>
        <w:t xml:space="preserve"> if homeowner becomes delinquent past one (1) year.</w:t>
      </w:r>
    </w:p>
    <w:p w14:paraId="2C360FAF" w14:textId="77777777" w:rsidR="00940D12" w:rsidRDefault="0025632E" w:rsidP="008E325E">
      <w:pPr>
        <w:pStyle w:val="ListParagraph"/>
        <w:numPr>
          <w:ilvl w:val="0"/>
          <w:numId w:val="2"/>
        </w:numPr>
        <w:spacing w:line="240" w:lineRule="auto"/>
        <w:rPr>
          <w:rFonts w:ascii="Seaford" w:hAnsi="Seaford"/>
        </w:rPr>
      </w:pPr>
      <w:r>
        <w:rPr>
          <w:rFonts w:ascii="Seaford" w:hAnsi="Seaford"/>
        </w:rPr>
        <w:t>Procure and maintain adequate liability and hazard insurance on property owned by the association</w:t>
      </w:r>
      <w:r w:rsidR="006F4613">
        <w:rPr>
          <w:rFonts w:ascii="Seaford" w:hAnsi="Seaford"/>
        </w:rPr>
        <w:t>, including all officers and employees having fiscal responsibilities to be bonded</w:t>
      </w:r>
      <w:r w:rsidR="00940D12">
        <w:rPr>
          <w:rFonts w:ascii="Seaford" w:hAnsi="Seaford"/>
        </w:rPr>
        <w:t xml:space="preserve"> as appropriate.</w:t>
      </w:r>
    </w:p>
    <w:p w14:paraId="5AAAE9F6" w14:textId="7C1F675E" w:rsidR="00551140" w:rsidRDefault="00940D12" w:rsidP="00940D12">
      <w:pPr>
        <w:pStyle w:val="ListParagraph"/>
        <w:numPr>
          <w:ilvl w:val="0"/>
          <w:numId w:val="2"/>
        </w:numPr>
        <w:spacing w:line="240" w:lineRule="auto"/>
        <w:rPr>
          <w:rFonts w:ascii="Seaford" w:hAnsi="Seaford"/>
        </w:rPr>
      </w:pPr>
      <w:r w:rsidRPr="00347722">
        <w:rPr>
          <w:rFonts w:ascii="Seaford" w:hAnsi="Seaford"/>
        </w:rPr>
        <w:t>Common areas to be maintained however deemed necessary.</w:t>
      </w:r>
    </w:p>
    <w:p w14:paraId="74361EE4" w14:textId="77777777" w:rsidR="00347722" w:rsidRDefault="00347722" w:rsidP="00347722">
      <w:pPr>
        <w:pStyle w:val="ListParagraph"/>
        <w:spacing w:line="240" w:lineRule="auto"/>
        <w:ind w:left="765"/>
        <w:rPr>
          <w:rFonts w:ascii="Seaford" w:hAnsi="Seaford"/>
        </w:rPr>
      </w:pPr>
    </w:p>
    <w:p w14:paraId="1169C3E5" w14:textId="77777777" w:rsidR="00347722" w:rsidRDefault="00347722" w:rsidP="00347722">
      <w:pPr>
        <w:pStyle w:val="ListParagraph"/>
        <w:spacing w:line="240" w:lineRule="auto"/>
        <w:ind w:left="765"/>
        <w:rPr>
          <w:rFonts w:ascii="Seaford" w:hAnsi="Seaford"/>
        </w:rPr>
      </w:pPr>
    </w:p>
    <w:p w14:paraId="33022A3C" w14:textId="60E1D8F3" w:rsidR="00347722" w:rsidRPr="006D4083" w:rsidRDefault="003C3261" w:rsidP="00EA4F30">
      <w:pPr>
        <w:pStyle w:val="ListParagraph"/>
        <w:spacing w:line="240" w:lineRule="auto"/>
        <w:ind w:left="765"/>
        <w:jc w:val="center"/>
        <w:rPr>
          <w:rFonts w:ascii="Seaford" w:hAnsi="Seaford"/>
          <w:b/>
          <w:bCs/>
        </w:rPr>
      </w:pPr>
      <w:bookmarkStart w:id="0" w:name="_Hlk159152429"/>
      <w:r w:rsidRPr="006D4083">
        <w:rPr>
          <w:rFonts w:ascii="Seaford" w:hAnsi="Seaford"/>
          <w:b/>
          <w:bCs/>
        </w:rPr>
        <w:t>Article VIII</w:t>
      </w:r>
    </w:p>
    <w:p w14:paraId="41AE7E83" w14:textId="48E2D5DD" w:rsidR="003C3261" w:rsidRPr="006D4083" w:rsidRDefault="003C3261" w:rsidP="00EA4F30">
      <w:pPr>
        <w:pStyle w:val="ListParagraph"/>
        <w:spacing w:line="240" w:lineRule="auto"/>
        <w:ind w:left="765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t>Officers</w:t>
      </w:r>
      <w:r w:rsidR="00F15B63" w:rsidRPr="006D4083">
        <w:rPr>
          <w:rFonts w:ascii="Seaford" w:hAnsi="Seaford"/>
          <w:b/>
          <w:bCs/>
        </w:rPr>
        <w:t>, Employees and Their Duties</w:t>
      </w:r>
    </w:p>
    <w:bookmarkEnd w:id="0"/>
    <w:p w14:paraId="71253D47" w14:textId="7ADCD003" w:rsidR="00F15B63" w:rsidRDefault="00956EA7" w:rsidP="00956EA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1.  Enum</w:t>
      </w:r>
      <w:r w:rsidR="0048179A">
        <w:rPr>
          <w:rFonts w:ascii="Seaford" w:hAnsi="Seaford"/>
        </w:rPr>
        <w:t>eration of offices.  The officers of the association shall be a president, vi</w:t>
      </w:r>
      <w:r w:rsidR="008E51D0">
        <w:rPr>
          <w:rFonts w:ascii="Seaford" w:hAnsi="Seaford"/>
        </w:rPr>
        <w:t xml:space="preserve">ce-president, </w:t>
      </w:r>
      <w:r w:rsidR="00426CA1">
        <w:rPr>
          <w:rFonts w:ascii="Seaford" w:hAnsi="Seaford"/>
        </w:rPr>
        <w:t>secretary,</w:t>
      </w:r>
      <w:r w:rsidR="008E51D0">
        <w:rPr>
          <w:rFonts w:ascii="Seaford" w:hAnsi="Seaford"/>
        </w:rPr>
        <w:t xml:space="preserve"> and treasurer who </w:t>
      </w:r>
      <w:r w:rsidR="0039182D">
        <w:rPr>
          <w:rFonts w:ascii="Seaford" w:hAnsi="Seaford"/>
        </w:rPr>
        <w:t>shall always</w:t>
      </w:r>
      <w:r w:rsidR="008E51D0">
        <w:rPr>
          <w:rFonts w:ascii="Seaford" w:hAnsi="Seaford"/>
        </w:rPr>
        <w:t xml:space="preserve"> be members of the Board of </w:t>
      </w:r>
      <w:r w:rsidR="006D4083">
        <w:rPr>
          <w:rFonts w:ascii="Seaford" w:hAnsi="Seaford"/>
        </w:rPr>
        <w:t>Directors</w:t>
      </w:r>
      <w:r w:rsidR="008E51D0">
        <w:rPr>
          <w:rFonts w:ascii="Seaford" w:hAnsi="Seaford"/>
        </w:rPr>
        <w:t xml:space="preserve"> and such other officers </w:t>
      </w:r>
      <w:r w:rsidR="0022493C">
        <w:rPr>
          <w:rFonts w:ascii="Seaford" w:hAnsi="Seaford"/>
        </w:rPr>
        <w:t xml:space="preserve">as </w:t>
      </w:r>
      <w:r w:rsidR="00AF3314">
        <w:rPr>
          <w:rFonts w:ascii="Seaford" w:hAnsi="Seaford"/>
        </w:rPr>
        <w:t>the board may create by resolution from time to time</w:t>
      </w:r>
      <w:r w:rsidR="00426CA1">
        <w:rPr>
          <w:rFonts w:ascii="Seaford" w:hAnsi="Seaford"/>
        </w:rPr>
        <w:t>.</w:t>
      </w:r>
    </w:p>
    <w:p w14:paraId="29553A25" w14:textId="54DA92A6" w:rsidR="00426CA1" w:rsidRDefault="00426CA1" w:rsidP="00956EA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2.  Election of Officers.  The election of officers shall take place at the first meeting of the Boa</w:t>
      </w:r>
      <w:r w:rsidR="002E620F">
        <w:rPr>
          <w:rFonts w:ascii="Seaford" w:hAnsi="Seaford"/>
        </w:rPr>
        <w:t xml:space="preserve">rd of Directors following each annual meeting of the members.  </w:t>
      </w:r>
    </w:p>
    <w:p w14:paraId="7D258CF9" w14:textId="042501A6" w:rsidR="002E620F" w:rsidRDefault="002E620F" w:rsidP="00956EA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3.  Term.  The officers of the association</w:t>
      </w:r>
      <w:r w:rsidR="00757ACF">
        <w:rPr>
          <w:rFonts w:ascii="Seaford" w:hAnsi="Seaford"/>
        </w:rPr>
        <w:t>’s board of Directors shall be elected annually and shal</w:t>
      </w:r>
      <w:r w:rsidR="0039182D">
        <w:rPr>
          <w:rFonts w:ascii="Seaford" w:hAnsi="Seaford"/>
        </w:rPr>
        <w:t>l</w:t>
      </w:r>
      <w:r w:rsidR="00757ACF">
        <w:rPr>
          <w:rFonts w:ascii="Seaford" w:hAnsi="Seaford"/>
        </w:rPr>
        <w:t xml:space="preserve"> hold the office for o</w:t>
      </w:r>
      <w:r w:rsidR="007172DE">
        <w:rPr>
          <w:rFonts w:ascii="Seaford" w:hAnsi="Seaford"/>
        </w:rPr>
        <w:t xml:space="preserve">ne (1) year unless removed, resignation, or otherwise disqualified to serve.  </w:t>
      </w:r>
    </w:p>
    <w:p w14:paraId="5C3D4809" w14:textId="4EEB1478" w:rsidR="0039182D" w:rsidRDefault="0039182D" w:rsidP="00956EA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4.  Resignation and Removal.  Any officer may be removed from office with cause by the Board</w:t>
      </w:r>
      <w:r w:rsidR="00390C74">
        <w:rPr>
          <w:rFonts w:ascii="Seaford" w:hAnsi="Seaford"/>
        </w:rPr>
        <w:t xml:space="preserve"> of Directors.  Any officer may resign at any time</w:t>
      </w:r>
      <w:r w:rsidR="00B029C3">
        <w:rPr>
          <w:rFonts w:ascii="Seaford" w:hAnsi="Seaford"/>
        </w:rPr>
        <w:t xml:space="preserve"> by </w:t>
      </w:r>
      <w:r w:rsidR="00390C74">
        <w:rPr>
          <w:rFonts w:ascii="Seaford" w:hAnsi="Seaford"/>
        </w:rPr>
        <w:t xml:space="preserve">giving a written notice to the Board.  </w:t>
      </w:r>
      <w:r w:rsidR="003861A0">
        <w:rPr>
          <w:rFonts w:ascii="Seaford" w:hAnsi="Seaford"/>
        </w:rPr>
        <w:t xml:space="preserve">Such resignation shall take effect of the date of receipt of the notice or at a later date specified by the notice.  </w:t>
      </w:r>
      <w:r w:rsidR="00341083">
        <w:rPr>
          <w:rFonts w:ascii="Seaford" w:hAnsi="Seaford"/>
        </w:rPr>
        <w:t xml:space="preserve">The acceptance of resignation shall not be necessary to make it effective.  </w:t>
      </w:r>
    </w:p>
    <w:p w14:paraId="76C30A6D" w14:textId="0A7886D6" w:rsidR="00000E0F" w:rsidRDefault="00000E0F" w:rsidP="00956EA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5.  Vacancies.  A vacancy in any office shall be filled by a vote of the board members.  </w:t>
      </w:r>
    </w:p>
    <w:p w14:paraId="0782A997" w14:textId="77777777" w:rsidR="00124631" w:rsidRDefault="0056588C" w:rsidP="00956EA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lastRenderedPageBreak/>
        <w:t xml:space="preserve">     </w:t>
      </w:r>
    </w:p>
    <w:p w14:paraId="7B5C1C6F" w14:textId="224D2DB9" w:rsidR="00D640C5" w:rsidRPr="006D4083" w:rsidRDefault="00D640C5" w:rsidP="00D640C5">
      <w:pPr>
        <w:pStyle w:val="ListParagraph"/>
        <w:spacing w:line="240" w:lineRule="auto"/>
        <w:ind w:left="765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t>Article VIII</w:t>
      </w:r>
      <w:r w:rsidR="000044E7">
        <w:rPr>
          <w:rFonts w:ascii="Seaford" w:hAnsi="Seaford"/>
          <w:b/>
          <w:bCs/>
        </w:rPr>
        <w:t xml:space="preserve"> </w:t>
      </w:r>
    </w:p>
    <w:p w14:paraId="17BBBBE0" w14:textId="3082F0B8" w:rsidR="00D640C5" w:rsidRDefault="00D640C5" w:rsidP="00D640C5">
      <w:pPr>
        <w:pStyle w:val="ListParagraph"/>
        <w:spacing w:line="240" w:lineRule="auto"/>
        <w:ind w:left="765"/>
        <w:jc w:val="center"/>
        <w:rPr>
          <w:rFonts w:ascii="Seaford" w:hAnsi="Seaford"/>
          <w:b/>
          <w:bCs/>
        </w:rPr>
      </w:pPr>
      <w:r w:rsidRPr="006D4083">
        <w:rPr>
          <w:rFonts w:ascii="Seaford" w:hAnsi="Seaford"/>
          <w:b/>
          <w:bCs/>
        </w:rPr>
        <w:t>Officers, Employees and Their Duties</w:t>
      </w:r>
      <w:r>
        <w:rPr>
          <w:rFonts w:ascii="Seaford" w:hAnsi="Seaford"/>
          <w:b/>
          <w:bCs/>
        </w:rPr>
        <w:t xml:space="preserve"> (continued)</w:t>
      </w:r>
    </w:p>
    <w:p w14:paraId="261525A8" w14:textId="2D050A5E" w:rsidR="0056588C" w:rsidRDefault="00D640C5" w:rsidP="00956EA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</w:t>
      </w:r>
      <w:r w:rsidR="0056588C">
        <w:rPr>
          <w:rFonts w:ascii="Seaford" w:hAnsi="Seaford"/>
        </w:rPr>
        <w:t xml:space="preserve">Section 6.  Multiple Offices.  No person shall hold </w:t>
      </w:r>
      <w:r w:rsidR="00D3241B">
        <w:rPr>
          <w:rFonts w:ascii="Seaford" w:hAnsi="Seaford"/>
        </w:rPr>
        <w:t>more than one office simultaneously.</w:t>
      </w:r>
      <w:r w:rsidR="00DD0D0D">
        <w:rPr>
          <w:rFonts w:ascii="Seaford" w:hAnsi="Seaford"/>
        </w:rPr>
        <w:t xml:space="preserve"> No person shall hold </w:t>
      </w:r>
      <w:r w:rsidR="004D6BCE">
        <w:rPr>
          <w:rFonts w:ascii="Seaford" w:hAnsi="Seaford"/>
        </w:rPr>
        <w:t xml:space="preserve">an office on the Board of Directors with their spouse.  </w:t>
      </w:r>
    </w:p>
    <w:p w14:paraId="510BB825" w14:textId="1F1738DC" w:rsidR="007C015D" w:rsidRDefault="007C015D" w:rsidP="00956EA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7.  Duties.  The duties by officer are as follows:</w:t>
      </w:r>
    </w:p>
    <w:p w14:paraId="1A65922C" w14:textId="1370B1DB" w:rsidR="007C015D" w:rsidRPr="0048118E" w:rsidRDefault="0033536B" w:rsidP="0033536B">
      <w:pPr>
        <w:spacing w:line="240" w:lineRule="auto"/>
        <w:jc w:val="center"/>
        <w:rPr>
          <w:rFonts w:ascii="Seaford" w:hAnsi="Seaford"/>
          <w:b/>
          <w:bCs/>
        </w:rPr>
      </w:pPr>
      <w:r w:rsidRPr="0048118E">
        <w:rPr>
          <w:rFonts w:ascii="Seaford" w:hAnsi="Seaford"/>
          <w:b/>
          <w:bCs/>
        </w:rPr>
        <w:t>President</w:t>
      </w:r>
    </w:p>
    <w:p w14:paraId="416955D9" w14:textId="0D29D7E1" w:rsidR="0033536B" w:rsidRDefault="0033536B" w:rsidP="0033536B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The President shall </w:t>
      </w:r>
      <w:r w:rsidR="006D29EE">
        <w:rPr>
          <w:rFonts w:ascii="Seaford" w:hAnsi="Seaford"/>
        </w:rPr>
        <w:t>preside at all the meetings of the Board of Directors.  The President shall see that all orders and resolutions are carried out</w:t>
      </w:r>
      <w:r w:rsidR="00F41D75">
        <w:rPr>
          <w:rFonts w:ascii="Seaford" w:hAnsi="Seaford"/>
        </w:rPr>
        <w:t>.  The President shall sign all leases, mortgages, deeds and other written instruments.</w:t>
      </w:r>
      <w:r w:rsidR="00D832B6">
        <w:rPr>
          <w:rFonts w:ascii="Seaford" w:hAnsi="Seaford"/>
        </w:rPr>
        <w:t xml:space="preserve">  The President should hire the Business Administrator if the </w:t>
      </w:r>
      <w:r w:rsidR="0048118E">
        <w:rPr>
          <w:rFonts w:ascii="Seaford" w:hAnsi="Seaford"/>
        </w:rPr>
        <w:t>position is open for hire.</w:t>
      </w:r>
      <w:r w:rsidR="00F41D75">
        <w:rPr>
          <w:rFonts w:ascii="Seaford" w:hAnsi="Seaford"/>
        </w:rPr>
        <w:t xml:space="preserve">  </w:t>
      </w:r>
      <w:r w:rsidR="00261726">
        <w:rPr>
          <w:rFonts w:ascii="Seaford" w:hAnsi="Seaford"/>
        </w:rPr>
        <w:t>To assure continuity, the President should be elec</w:t>
      </w:r>
      <w:r w:rsidR="007A2970">
        <w:rPr>
          <w:rFonts w:ascii="Seaford" w:hAnsi="Seaford"/>
        </w:rPr>
        <w:t>ted from a member of the previous year’s Board of Directors.</w:t>
      </w:r>
      <w:r w:rsidR="0048118E">
        <w:rPr>
          <w:rFonts w:ascii="Seaford" w:hAnsi="Seaford"/>
        </w:rPr>
        <w:t xml:space="preserve">  The President is a voting member of the board.</w:t>
      </w:r>
    </w:p>
    <w:p w14:paraId="042BDDD8" w14:textId="77777777" w:rsidR="0048118E" w:rsidRDefault="0048118E" w:rsidP="0054041B">
      <w:pPr>
        <w:spacing w:line="240" w:lineRule="auto"/>
        <w:jc w:val="center"/>
        <w:rPr>
          <w:rFonts w:ascii="Seaford" w:hAnsi="Seaford"/>
        </w:rPr>
      </w:pPr>
    </w:p>
    <w:p w14:paraId="27D10C69" w14:textId="4ED3094C" w:rsidR="0054041B" w:rsidRDefault="0054041B" w:rsidP="0054041B">
      <w:pPr>
        <w:spacing w:line="240" w:lineRule="auto"/>
        <w:jc w:val="center"/>
        <w:rPr>
          <w:rFonts w:ascii="Seaford" w:hAnsi="Seaford"/>
          <w:b/>
          <w:bCs/>
        </w:rPr>
      </w:pPr>
      <w:r w:rsidRPr="0054041B">
        <w:rPr>
          <w:rFonts w:ascii="Seaford" w:hAnsi="Seaford"/>
          <w:b/>
          <w:bCs/>
        </w:rPr>
        <w:t>Vice-President</w:t>
      </w:r>
    </w:p>
    <w:p w14:paraId="7997855E" w14:textId="1D933B9E" w:rsidR="0054041B" w:rsidRDefault="0054041B" w:rsidP="0054041B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The Vice-President shall act in place </w:t>
      </w:r>
      <w:r w:rsidR="00B268B3">
        <w:rPr>
          <w:rFonts w:ascii="Seaford" w:hAnsi="Seaford"/>
        </w:rPr>
        <w:t xml:space="preserve">of the President in the event of absence.  The Vice-President will assist the President when deemed necessary.  The Vice-President is a voting member of the board.  </w:t>
      </w:r>
    </w:p>
    <w:p w14:paraId="664481F2" w14:textId="77777777" w:rsidR="00CF11F0" w:rsidRDefault="00CF11F0" w:rsidP="0054041B">
      <w:pPr>
        <w:spacing w:line="240" w:lineRule="auto"/>
        <w:rPr>
          <w:rFonts w:ascii="Seaford" w:hAnsi="Seaford"/>
        </w:rPr>
      </w:pPr>
    </w:p>
    <w:p w14:paraId="68FB9A3E" w14:textId="71124789" w:rsidR="00CF11F0" w:rsidRDefault="00CF11F0" w:rsidP="00CF11F0">
      <w:pPr>
        <w:spacing w:line="240" w:lineRule="auto"/>
        <w:jc w:val="center"/>
        <w:rPr>
          <w:rFonts w:ascii="Seaford" w:hAnsi="Seaford"/>
          <w:b/>
          <w:bCs/>
        </w:rPr>
      </w:pPr>
      <w:r>
        <w:rPr>
          <w:rFonts w:ascii="Seaford" w:hAnsi="Seaford"/>
          <w:b/>
          <w:bCs/>
        </w:rPr>
        <w:t>Secretary</w:t>
      </w:r>
    </w:p>
    <w:p w14:paraId="2F9387C1" w14:textId="59477EF5" w:rsidR="00CF11F0" w:rsidRDefault="00CF11F0" w:rsidP="00CF11F0">
      <w:pPr>
        <w:spacing w:line="240" w:lineRule="auto"/>
        <w:jc w:val="both"/>
        <w:rPr>
          <w:rFonts w:ascii="Seaford" w:hAnsi="Seaford"/>
        </w:rPr>
      </w:pPr>
      <w:r>
        <w:rPr>
          <w:rFonts w:ascii="Seaford" w:hAnsi="Seaford"/>
        </w:rPr>
        <w:t xml:space="preserve">     The Secretary shall record and </w:t>
      </w:r>
      <w:r w:rsidR="00B63215">
        <w:rPr>
          <w:rFonts w:ascii="Seaford" w:hAnsi="Seaford"/>
        </w:rPr>
        <w:t>transcribe the minutes of all the meetings</w:t>
      </w:r>
      <w:r w:rsidR="00270F44">
        <w:rPr>
          <w:rFonts w:ascii="Seaford" w:hAnsi="Seaford"/>
        </w:rPr>
        <w:t xml:space="preserve"> and proceedings.  The Secretary will </w:t>
      </w:r>
      <w:r w:rsidR="0074120A">
        <w:rPr>
          <w:rFonts w:ascii="Seaford" w:hAnsi="Seaford"/>
        </w:rPr>
        <w:t>send the typed minutes</w:t>
      </w:r>
      <w:r w:rsidR="0038780B">
        <w:rPr>
          <w:rFonts w:ascii="Seaford" w:hAnsi="Seaford"/>
        </w:rPr>
        <w:t xml:space="preserve"> by email to the Business Administrator for printing and review at the next monthly </w:t>
      </w:r>
      <w:r w:rsidR="00145490">
        <w:rPr>
          <w:rFonts w:ascii="Seaford" w:hAnsi="Seaford"/>
        </w:rPr>
        <w:t xml:space="preserve">board meeting.  A copy of the minutes will be maintained as a permanent record.  </w:t>
      </w:r>
      <w:r w:rsidR="00BF5579">
        <w:rPr>
          <w:rFonts w:ascii="Seaford" w:hAnsi="Seaford"/>
        </w:rPr>
        <w:t>The Secretary is a voting member of the board.</w:t>
      </w:r>
    </w:p>
    <w:p w14:paraId="05C9076D" w14:textId="77777777" w:rsidR="009C70B5" w:rsidRDefault="009C70B5" w:rsidP="00CF11F0">
      <w:pPr>
        <w:spacing w:line="240" w:lineRule="auto"/>
        <w:jc w:val="both"/>
        <w:rPr>
          <w:rFonts w:ascii="Seaford" w:hAnsi="Seaford"/>
        </w:rPr>
      </w:pPr>
    </w:p>
    <w:p w14:paraId="3C3DA2E9" w14:textId="1D9A04B1" w:rsidR="00E64956" w:rsidRDefault="00E64956" w:rsidP="00E64956">
      <w:pPr>
        <w:spacing w:line="240" w:lineRule="auto"/>
        <w:jc w:val="center"/>
        <w:rPr>
          <w:rFonts w:ascii="Seaford" w:hAnsi="Seaford"/>
          <w:b/>
          <w:bCs/>
        </w:rPr>
      </w:pPr>
      <w:r w:rsidRPr="00E64956">
        <w:rPr>
          <w:rFonts w:ascii="Seaford" w:hAnsi="Seaford"/>
          <w:b/>
          <w:bCs/>
        </w:rPr>
        <w:t>Treasurer</w:t>
      </w:r>
    </w:p>
    <w:p w14:paraId="7831EEEC" w14:textId="3F3AFDA8" w:rsidR="00340EE7" w:rsidRDefault="00340EE7" w:rsidP="00340EE7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The Treasure shall assist the Business Administrator </w:t>
      </w:r>
      <w:r w:rsidR="00E84026">
        <w:rPr>
          <w:rFonts w:ascii="Seaford" w:hAnsi="Seaford"/>
        </w:rPr>
        <w:t xml:space="preserve">by reviewing monthly bank statements, </w:t>
      </w:r>
      <w:r w:rsidR="00137F52">
        <w:rPr>
          <w:rFonts w:ascii="Seaford" w:hAnsi="Seaford"/>
        </w:rPr>
        <w:t>expenditures,</w:t>
      </w:r>
      <w:r w:rsidR="00EC764F">
        <w:rPr>
          <w:rFonts w:ascii="Seaford" w:hAnsi="Seaford"/>
        </w:rPr>
        <w:t xml:space="preserve"> and </w:t>
      </w:r>
      <w:r w:rsidR="00DD4EAF">
        <w:rPr>
          <w:rFonts w:ascii="Seaford" w:hAnsi="Seaford"/>
        </w:rPr>
        <w:t xml:space="preserve">receivables.  The Treasure shall </w:t>
      </w:r>
      <w:r w:rsidR="00F42620">
        <w:rPr>
          <w:rFonts w:ascii="Seaford" w:hAnsi="Seaford"/>
        </w:rPr>
        <w:t xml:space="preserve">be given the </w:t>
      </w:r>
      <w:r w:rsidR="00137F52">
        <w:rPr>
          <w:rFonts w:ascii="Seaford" w:hAnsi="Seaford"/>
        </w:rPr>
        <w:t>right</w:t>
      </w:r>
      <w:r w:rsidR="00F42620">
        <w:rPr>
          <w:rFonts w:ascii="Seaford" w:hAnsi="Seaford"/>
        </w:rPr>
        <w:t xml:space="preserve"> to </w:t>
      </w:r>
      <w:r w:rsidR="001A12F4">
        <w:rPr>
          <w:rFonts w:ascii="Seaford" w:hAnsi="Seaford"/>
        </w:rPr>
        <w:t xml:space="preserve">sign checks when needed, and serve as </w:t>
      </w:r>
      <w:r w:rsidR="00137F52">
        <w:rPr>
          <w:rFonts w:ascii="Seaford" w:hAnsi="Seaford"/>
        </w:rPr>
        <w:t>back-up</w:t>
      </w:r>
      <w:r w:rsidR="001A12F4">
        <w:rPr>
          <w:rFonts w:ascii="Seaford" w:hAnsi="Seaford"/>
        </w:rPr>
        <w:t xml:space="preserve"> to the Business Administrator should there be an emergency. </w:t>
      </w:r>
      <w:r w:rsidR="00300D55">
        <w:rPr>
          <w:rFonts w:ascii="Seaford" w:hAnsi="Seaford"/>
        </w:rPr>
        <w:t xml:space="preserve">The Treasurer shall </w:t>
      </w:r>
      <w:r w:rsidR="00B24E01">
        <w:rPr>
          <w:rFonts w:ascii="Seaford" w:hAnsi="Seaford"/>
        </w:rPr>
        <w:t xml:space="preserve">assist with meetings and </w:t>
      </w:r>
      <w:r w:rsidR="002F4711">
        <w:rPr>
          <w:rFonts w:ascii="Seaford" w:hAnsi="Seaford"/>
        </w:rPr>
        <w:t xml:space="preserve">help committee members obtain cost estimates when necessary.  </w:t>
      </w:r>
    </w:p>
    <w:p w14:paraId="434F6B22" w14:textId="77777777" w:rsidR="00BF049D" w:rsidRDefault="00BF049D" w:rsidP="00340EE7">
      <w:pPr>
        <w:spacing w:line="240" w:lineRule="auto"/>
        <w:rPr>
          <w:rFonts w:ascii="Seaford" w:hAnsi="Seaford"/>
        </w:rPr>
      </w:pPr>
    </w:p>
    <w:p w14:paraId="3E6543B9" w14:textId="2744C038" w:rsidR="00BF5579" w:rsidRDefault="00BF049D" w:rsidP="002C26C8">
      <w:pPr>
        <w:spacing w:line="240" w:lineRule="auto"/>
        <w:jc w:val="center"/>
        <w:rPr>
          <w:rFonts w:ascii="Seaford" w:hAnsi="Seaford"/>
          <w:b/>
          <w:bCs/>
        </w:rPr>
      </w:pPr>
      <w:r w:rsidRPr="00BF049D">
        <w:rPr>
          <w:rFonts w:ascii="Seaford" w:hAnsi="Seaford"/>
          <w:b/>
          <w:bCs/>
        </w:rPr>
        <w:t>Committees</w:t>
      </w:r>
    </w:p>
    <w:p w14:paraId="6BFCEDCF" w14:textId="2CE76BED" w:rsidR="00BF049D" w:rsidRDefault="00FF48C8" w:rsidP="00BF049D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</w:t>
      </w:r>
      <w:r w:rsidR="00D53D45">
        <w:rPr>
          <w:rFonts w:ascii="Seaford" w:hAnsi="Seaford"/>
        </w:rPr>
        <w:t xml:space="preserve">The Board of Directors will appoint </w:t>
      </w:r>
      <w:r w:rsidR="00FB24A9">
        <w:rPr>
          <w:rFonts w:ascii="Seaford" w:hAnsi="Seaford"/>
        </w:rPr>
        <w:t>directors</w:t>
      </w:r>
      <w:r w:rsidR="00D53D45">
        <w:rPr>
          <w:rFonts w:ascii="Seaford" w:hAnsi="Seaford"/>
        </w:rPr>
        <w:t xml:space="preserve"> to the following </w:t>
      </w:r>
      <w:r w:rsidR="00FC1943">
        <w:rPr>
          <w:rFonts w:ascii="Seaford" w:hAnsi="Seaford"/>
        </w:rPr>
        <w:t>area</w:t>
      </w:r>
      <w:r w:rsidR="0004515E">
        <w:rPr>
          <w:rFonts w:ascii="Seaford" w:hAnsi="Seaford"/>
        </w:rPr>
        <w:t>s</w:t>
      </w:r>
      <w:r w:rsidR="00FC1943">
        <w:rPr>
          <w:rFonts w:ascii="Seaford" w:hAnsi="Seaford"/>
        </w:rPr>
        <w:t>:  Architectural Contro</w:t>
      </w:r>
      <w:r w:rsidR="0089128F">
        <w:rPr>
          <w:rFonts w:ascii="Seaford" w:hAnsi="Seaford"/>
        </w:rPr>
        <w:t>l</w:t>
      </w:r>
      <w:r w:rsidR="00FC1943">
        <w:rPr>
          <w:rFonts w:ascii="Seaford" w:hAnsi="Seaford"/>
        </w:rPr>
        <w:t xml:space="preserve"> Green Space</w:t>
      </w:r>
      <w:r w:rsidR="0089128F">
        <w:rPr>
          <w:rFonts w:ascii="Seaford" w:hAnsi="Seaford"/>
        </w:rPr>
        <w:t xml:space="preserve">, </w:t>
      </w:r>
      <w:r w:rsidR="00A57BA4">
        <w:rPr>
          <w:rFonts w:ascii="Seaford" w:hAnsi="Seaford"/>
        </w:rPr>
        <w:t xml:space="preserve">Security, </w:t>
      </w:r>
      <w:r w:rsidR="00FB24A9">
        <w:rPr>
          <w:rFonts w:ascii="Seaford" w:hAnsi="Seaford"/>
        </w:rPr>
        <w:t xml:space="preserve">Swimming </w:t>
      </w:r>
      <w:r w:rsidR="00A57BA4">
        <w:rPr>
          <w:rFonts w:ascii="Seaford" w:hAnsi="Seaford"/>
        </w:rPr>
        <w:t>Pool</w:t>
      </w:r>
      <w:r w:rsidR="00231CAF">
        <w:rPr>
          <w:rFonts w:ascii="Seaford" w:hAnsi="Seaford"/>
        </w:rPr>
        <w:t xml:space="preserve"> and Grounds.  Each one of these managers will be responsible for</w:t>
      </w:r>
      <w:r w:rsidR="000F1B77">
        <w:rPr>
          <w:rFonts w:ascii="Seaford" w:hAnsi="Seaford"/>
        </w:rPr>
        <w:t xml:space="preserve"> reporting</w:t>
      </w:r>
      <w:r w:rsidR="00231CAF">
        <w:rPr>
          <w:rFonts w:ascii="Seaford" w:hAnsi="Seaford"/>
        </w:rPr>
        <w:t xml:space="preserve"> the repair and maintenance needed, </w:t>
      </w:r>
      <w:r w:rsidR="003B3F84">
        <w:rPr>
          <w:rFonts w:ascii="Seaford" w:hAnsi="Seaford"/>
        </w:rPr>
        <w:t xml:space="preserve">contract agreements, budgeting of their department, </w:t>
      </w:r>
      <w:r w:rsidR="004841C7">
        <w:rPr>
          <w:rFonts w:ascii="Seaford" w:hAnsi="Seaford"/>
        </w:rPr>
        <w:t xml:space="preserve">and monthly reporting at the </w:t>
      </w:r>
      <w:r w:rsidR="00B24098">
        <w:rPr>
          <w:rFonts w:ascii="Seaford" w:hAnsi="Seaford"/>
        </w:rPr>
        <w:t xml:space="preserve">meetings.  </w:t>
      </w:r>
    </w:p>
    <w:p w14:paraId="05C1764D" w14:textId="77777777" w:rsidR="00B24098" w:rsidRPr="00BF049D" w:rsidRDefault="00B24098" w:rsidP="00BF049D">
      <w:pPr>
        <w:spacing w:line="240" w:lineRule="auto"/>
        <w:rPr>
          <w:rFonts w:ascii="Seaford" w:hAnsi="Seaford"/>
        </w:rPr>
      </w:pPr>
    </w:p>
    <w:p w14:paraId="75DB15BB" w14:textId="6E3F6EE6" w:rsidR="0054041B" w:rsidRPr="0054041B" w:rsidRDefault="0054041B" w:rsidP="0054041B">
      <w:pPr>
        <w:spacing w:line="240" w:lineRule="auto"/>
        <w:rPr>
          <w:rFonts w:ascii="Seaford" w:hAnsi="Seaford"/>
        </w:rPr>
      </w:pPr>
      <w:r>
        <w:rPr>
          <w:rFonts w:ascii="Seaford" w:hAnsi="Seaford"/>
          <w:b/>
          <w:bCs/>
        </w:rPr>
        <w:lastRenderedPageBreak/>
        <w:t xml:space="preserve">    </w:t>
      </w:r>
    </w:p>
    <w:p w14:paraId="2F92689A" w14:textId="23E50ED3" w:rsidR="00B77AAE" w:rsidRPr="00737212" w:rsidRDefault="000B6C88" w:rsidP="000B6C88">
      <w:pPr>
        <w:spacing w:line="240" w:lineRule="auto"/>
        <w:jc w:val="center"/>
        <w:rPr>
          <w:rFonts w:ascii="Seaford" w:hAnsi="Seaford"/>
          <w:b/>
          <w:bCs/>
        </w:rPr>
      </w:pPr>
      <w:r w:rsidRPr="00737212">
        <w:rPr>
          <w:rFonts w:ascii="Seaford" w:hAnsi="Seaford"/>
          <w:b/>
          <w:bCs/>
        </w:rPr>
        <w:t>Article VIII</w:t>
      </w:r>
    </w:p>
    <w:p w14:paraId="1D813EEF" w14:textId="5B36F6A9" w:rsidR="00737212" w:rsidRDefault="00737212" w:rsidP="000B6C88">
      <w:pPr>
        <w:spacing w:line="240" w:lineRule="auto"/>
        <w:jc w:val="center"/>
        <w:rPr>
          <w:rFonts w:ascii="Seaford" w:hAnsi="Seaford"/>
          <w:b/>
          <w:bCs/>
        </w:rPr>
      </w:pPr>
      <w:r w:rsidRPr="00737212">
        <w:rPr>
          <w:rFonts w:ascii="Seaford" w:hAnsi="Seaford"/>
          <w:b/>
          <w:bCs/>
        </w:rPr>
        <w:t>Employees</w:t>
      </w:r>
      <w:r>
        <w:rPr>
          <w:rFonts w:ascii="Seaford" w:hAnsi="Seaford"/>
          <w:b/>
          <w:bCs/>
        </w:rPr>
        <w:t xml:space="preserve"> (Paid)</w:t>
      </w:r>
    </w:p>
    <w:p w14:paraId="3F16BDF2" w14:textId="17D7F3E5" w:rsidR="0035532D" w:rsidRDefault="0035532D" w:rsidP="0035532D">
      <w:pPr>
        <w:spacing w:line="240" w:lineRule="auto"/>
        <w:rPr>
          <w:rFonts w:ascii="Seaford" w:hAnsi="Seaford"/>
        </w:rPr>
      </w:pPr>
      <w:r w:rsidRPr="0035532D">
        <w:rPr>
          <w:rFonts w:ascii="Seaford" w:hAnsi="Seaford"/>
        </w:rPr>
        <w:t xml:space="preserve">     Section 1.  Business Administrator</w:t>
      </w:r>
      <w:r>
        <w:rPr>
          <w:rFonts w:ascii="Seaford" w:hAnsi="Seaford"/>
        </w:rPr>
        <w:t>.</w:t>
      </w:r>
      <w:r w:rsidR="005077E6">
        <w:rPr>
          <w:rFonts w:ascii="Seaford" w:hAnsi="Seaford"/>
        </w:rPr>
        <w:t xml:space="preserve">  The Business Administrator shall be responsible for the </w:t>
      </w:r>
      <w:r w:rsidR="0034565F">
        <w:rPr>
          <w:rFonts w:ascii="Seaford" w:hAnsi="Seaford"/>
        </w:rPr>
        <w:t>financial accounting of the Association.  The Business Admin</w:t>
      </w:r>
      <w:r w:rsidR="00C632F9">
        <w:rPr>
          <w:rFonts w:ascii="Seaford" w:hAnsi="Seaford"/>
        </w:rPr>
        <w:t>istrator will be paid a monthly salary approved by the Board of Directors.  The duties of the B</w:t>
      </w:r>
      <w:r w:rsidR="002D5F1B">
        <w:rPr>
          <w:rFonts w:ascii="Seaford" w:hAnsi="Seaford"/>
        </w:rPr>
        <w:t xml:space="preserve">usiness Administrator will be as follows, but not limited to: </w:t>
      </w:r>
      <w:r w:rsidR="0030023B">
        <w:rPr>
          <w:rFonts w:ascii="Seaford" w:hAnsi="Seaford"/>
        </w:rPr>
        <w:t xml:space="preserve">balancing checking account and savings account monthly.  Paying all bills </w:t>
      </w:r>
      <w:r w:rsidR="003322BC">
        <w:rPr>
          <w:rFonts w:ascii="Seaford" w:hAnsi="Seaford"/>
        </w:rPr>
        <w:t>owed by the association, compiling expense reports, revenue reports</w:t>
      </w:r>
      <w:r w:rsidR="00276517">
        <w:rPr>
          <w:rFonts w:ascii="Seaford" w:hAnsi="Seaford"/>
        </w:rPr>
        <w:t xml:space="preserve">, homeowner roster, lien report, assessment dues reports and </w:t>
      </w:r>
      <w:r w:rsidR="003C3102">
        <w:rPr>
          <w:rFonts w:ascii="Seaford" w:hAnsi="Seaford"/>
        </w:rPr>
        <w:t xml:space="preserve">budget for the board of directors.  </w:t>
      </w:r>
      <w:r w:rsidR="00484955">
        <w:rPr>
          <w:rFonts w:ascii="Seaford" w:hAnsi="Seaford"/>
        </w:rPr>
        <w:t xml:space="preserve">The Business Administrator will pay the payroll for all hired </w:t>
      </w:r>
      <w:r w:rsidR="00CC5BB7">
        <w:rPr>
          <w:rFonts w:ascii="Seaford" w:hAnsi="Seaford"/>
        </w:rPr>
        <w:t>employees,</w:t>
      </w:r>
      <w:r w:rsidR="00484955">
        <w:rPr>
          <w:rFonts w:ascii="Seaford" w:hAnsi="Seaford"/>
        </w:rPr>
        <w:t xml:space="preserve"> mostly noted the lifeguards and or pool monitors.  He or she will </w:t>
      </w:r>
      <w:r w:rsidR="00124878">
        <w:rPr>
          <w:rFonts w:ascii="Seaford" w:hAnsi="Seaford"/>
        </w:rPr>
        <w:t>file annual taxes to the IRS on the 10</w:t>
      </w:r>
      <w:r w:rsidR="0031029C">
        <w:rPr>
          <w:rFonts w:ascii="Seaford" w:hAnsi="Seaford"/>
        </w:rPr>
        <w:t>40H form.</w:t>
      </w:r>
      <w:r w:rsidR="00F1533D">
        <w:rPr>
          <w:rFonts w:ascii="Seaford" w:hAnsi="Seaford"/>
        </w:rPr>
        <w:t xml:space="preserve"> </w:t>
      </w:r>
      <w:r w:rsidR="003021B4">
        <w:rPr>
          <w:rFonts w:ascii="Seaford" w:hAnsi="Seaford"/>
        </w:rPr>
        <w:t xml:space="preserve">  T</w:t>
      </w:r>
      <w:r w:rsidR="00F1533D">
        <w:rPr>
          <w:rFonts w:ascii="Seaford" w:hAnsi="Seaford"/>
        </w:rPr>
        <w:t xml:space="preserve">he </w:t>
      </w:r>
      <w:r w:rsidR="003021B4">
        <w:rPr>
          <w:rFonts w:ascii="Seaford" w:hAnsi="Seaford"/>
        </w:rPr>
        <w:t xml:space="preserve">Not-For Profit 501 C 3 forms </w:t>
      </w:r>
      <w:r w:rsidR="009F0612">
        <w:rPr>
          <w:rFonts w:ascii="Seaford" w:hAnsi="Seaford"/>
        </w:rPr>
        <w:t>filed every 3 years or annual option.</w:t>
      </w:r>
      <w:r w:rsidR="0031029C">
        <w:rPr>
          <w:rFonts w:ascii="Seaford" w:hAnsi="Seaford"/>
        </w:rPr>
        <w:t xml:space="preserve">  All payroll taxes will be reviewed and filed through the payroll system Intuit </w:t>
      </w:r>
      <w:r w:rsidR="00CC5BB7">
        <w:rPr>
          <w:rFonts w:ascii="Seaford" w:hAnsi="Seaford"/>
        </w:rPr>
        <w:t>QuickBooks</w:t>
      </w:r>
      <w:r w:rsidR="0031029C">
        <w:rPr>
          <w:rFonts w:ascii="Seaford" w:hAnsi="Seaford"/>
        </w:rPr>
        <w:t>.  He/</w:t>
      </w:r>
      <w:r w:rsidR="003B6BD8">
        <w:rPr>
          <w:rFonts w:ascii="Seaford" w:hAnsi="Seaford"/>
        </w:rPr>
        <w:t xml:space="preserve">she will review and receive all payroll tax reports and balance to make sure they are correct.  </w:t>
      </w:r>
      <w:r w:rsidR="0056075D">
        <w:rPr>
          <w:rFonts w:ascii="Seaford" w:hAnsi="Seaford"/>
        </w:rPr>
        <w:t xml:space="preserve">Will make sure all new employees have filled out proper application and tax forms for </w:t>
      </w:r>
      <w:r w:rsidR="00BB6FEE">
        <w:rPr>
          <w:rFonts w:ascii="Seaford" w:hAnsi="Seaford"/>
        </w:rPr>
        <w:t xml:space="preserve">filing.  </w:t>
      </w:r>
      <w:proofErr w:type="spellStart"/>
      <w:r w:rsidR="00BB6FEE">
        <w:rPr>
          <w:rFonts w:ascii="Seaford" w:hAnsi="Seaford"/>
        </w:rPr>
        <w:t>He/She</w:t>
      </w:r>
      <w:proofErr w:type="spellEnd"/>
      <w:r w:rsidR="00BB6FEE">
        <w:rPr>
          <w:rFonts w:ascii="Seaford" w:hAnsi="Seaford"/>
        </w:rPr>
        <w:t xml:space="preserve"> will maintain records of all meetings, attendance sheets, </w:t>
      </w:r>
      <w:r w:rsidR="00854755">
        <w:rPr>
          <w:rFonts w:ascii="Seaford" w:hAnsi="Seaford"/>
        </w:rPr>
        <w:t xml:space="preserve">voting records, meeting minutes, invoices, bank statements and contracts </w:t>
      </w:r>
      <w:r w:rsidR="001E090B">
        <w:rPr>
          <w:rFonts w:ascii="Seaford" w:hAnsi="Seaford"/>
        </w:rPr>
        <w:t xml:space="preserve">and secure for safekeeping in an electronic and physical form.  </w:t>
      </w:r>
      <w:r w:rsidR="00046EFB">
        <w:rPr>
          <w:rFonts w:ascii="Seaford" w:hAnsi="Seaford"/>
        </w:rPr>
        <w:t xml:space="preserve">The Business Administrator will make sure that all assessment letters are mailed out on a timely basis and money collected.  </w:t>
      </w:r>
      <w:r w:rsidR="00C86979">
        <w:rPr>
          <w:rFonts w:ascii="Seaford" w:hAnsi="Seaford"/>
        </w:rPr>
        <w:t>Uncollected assessments will be sent 2 notices.  The BA will place liens on property, file small claims</w:t>
      </w:r>
      <w:r w:rsidR="008B5CF3">
        <w:rPr>
          <w:rFonts w:ascii="Seaford" w:hAnsi="Seaford"/>
        </w:rPr>
        <w:t xml:space="preserve"> delinquencies and add, adjust assessments as necessary.  </w:t>
      </w:r>
      <w:r w:rsidR="00004E5D">
        <w:rPr>
          <w:rFonts w:ascii="Seaford" w:hAnsi="Seaford"/>
        </w:rPr>
        <w:t xml:space="preserve">The BA will send out compliance letters as given to him/her by the </w:t>
      </w:r>
      <w:r w:rsidR="005351BF">
        <w:rPr>
          <w:rFonts w:ascii="Seaford" w:hAnsi="Seaford"/>
        </w:rPr>
        <w:t xml:space="preserve">Board of Directors.  Attendance at monthly and annual meetings is required.  </w:t>
      </w:r>
      <w:r w:rsidR="000C6B07">
        <w:rPr>
          <w:rFonts w:ascii="Seaford" w:hAnsi="Seaford"/>
        </w:rPr>
        <w:t xml:space="preserve">The Business Administrator will work with various vendors </w:t>
      </w:r>
      <w:r w:rsidR="002A54CA">
        <w:rPr>
          <w:rFonts w:ascii="Seaford" w:hAnsi="Seaford"/>
        </w:rPr>
        <w:t xml:space="preserve">if problems </w:t>
      </w:r>
      <w:r w:rsidR="00EA6087">
        <w:rPr>
          <w:rFonts w:ascii="Seaford" w:hAnsi="Seaford"/>
        </w:rPr>
        <w:t>arise with</w:t>
      </w:r>
      <w:r w:rsidR="002A54CA">
        <w:rPr>
          <w:rFonts w:ascii="Seaford" w:hAnsi="Seaford"/>
        </w:rPr>
        <w:t xml:space="preserve"> billing or contract issues</w:t>
      </w:r>
      <w:r w:rsidR="00175787">
        <w:rPr>
          <w:rFonts w:ascii="Seaford" w:hAnsi="Seaford"/>
        </w:rPr>
        <w:t xml:space="preserve"> if needed or required</w:t>
      </w:r>
      <w:r w:rsidR="002A54CA">
        <w:rPr>
          <w:rFonts w:ascii="Seaford" w:hAnsi="Seaford"/>
        </w:rPr>
        <w:t xml:space="preserve">.  </w:t>
      </w:r>
      <w:proofErr w:type="spellStart"/>
      <w:r w:rsidR="002A54CA">
        <w:rPr>
          <w:rFonts w:ascii="Seaford" w:hAnsi="Seaford"/>
        </w:rPr>
        <w:t>He/She</w:t>
      </w:r>
      <w:proofErr w:type="spellEnd"/>
      <w:r w:rsidR="002A54CA">
        <w:rPr>
          <w:rFonts w:ascii="Seaford" w:hAnsi="Seaford"/>
        </w:rPr>
        <w:t xml:space="preserve"> will monitor liability insurance</w:t>
      </w:r>
      <w:r w:rsidR="00602C6F">
        <w:rPr>
          <w:rFonts w:ascii="Seaford" w:hAnsi="Seaford"/>
        </w:rPr>
        <w:t xml:space="preserve"> and negotiate.  </w:t>
      </w:r>
    </w:p>
    <w:p w14:paraId="3CB7CC2D" w14:textId="77777777" w:rsidR="00A94B78" w:rsidRDefault="00A94B78" w:rsidP="0035532D">
      <w:pPr>
        <w:spacing w:line="240" w:lineRule="auto"/>
        <w:rPr>
          <w:rFonts w:ascii="Seaford" w:hAnsi="Seaford"/>
        </w:rPr>
      </w:pPr>
    </w:p>
    <w:p w14:paraId="6BE124C7" w14:textId="3C043D80" w:rsidR="00A94B78" w:rsidRPr="0035532D" w:rsidRDefault="00A94B78" w:rsidP="0035532D">
      <w:pPr>
        <w:spacing w:line="240" w:lineRule="auto"/>
        <w:rPr>
          <w:rFonts w:ascii="Seaford" w:hAnsi="Seaford"/>
        </w:rPr>
      </w:pPr>
      <w:r>
        <w:rPr>
          <w:rFonts w:ascii="Seaford" w:hAnsi="Seaford"/>
        </w:rPr>
        <w:t xml:space="preserve">     Section 2. Pool Monitors.  The </w:t>
      </w:r>
      <w:r w:rsidR="006C67FD">
        <w:rPr>
          <w:rFonts w:ascii="Seaford" w:hAnsi="Seaford"/>
        </w:rPr>
        <w:t xml:space="preserve">Pool Monitors are paid on an hourly basis by the amount set by the Board of Directors.  The </w:t>
      </w:r>
      <w:r w:rsidR="00572DB8">
        <w:rPr>
          <w:rFonts w:ascii="Seaford" w:hAnsi="Seaford"/>
        </w:rPr>
        <w:t xml:space="preserve">Pool Monitors are responsible for the opening and closing of the swimming pool </w:t>
      </w:r>
      <w:r w:rsidR="00D05DE5">
        <w:rPr>
          <w:rFonts w:ascii="Seaford" w:hAnsi="Seaford"/>
        </w:rPr>
        <w:t>daily</w:t>
      </w:r>
      <w:r w:rsidR="00572DB8">
        <w:rPr>
          <w:rFonts w:ascii="Seaford" w:hAnsi="Seaford"/>
        </w:rPr>
        <w:t>.</w:t>
      </w:r>
      <w:r w:rsidR="00026168">
        <w:rPr>
          <w:rFonts w:ascii="Seaford" w:hAnsi="Seaford"/>
        </w:rPr>
        <w:t xml:space="preserve">  </w:t>
      </w:r>
      <w:r w:rsidR="003900CF">
        <w:rPr>
          <w:rFonts w:ascii="Seaford" w:hAnsi="Seaford"/>
        </w:rPr>
        <w:t xml:space="preserve">Assigned duties are </w:t>
      </w:r>
      <w:r w:rsidR="006C7861">
        <w:rPr>
          <w:rFonts w:ascii="Seaford" w:hAnsi="Seaford"/>
        </w:rPr>
        <w:t xml:space="preserve">explained and reviewed when hired.  Pool monitors are to </w:t>
      </w:r>
      <w:r w:rsidR="00C12759">
        <w:rPr>
          <w:rFonts w:ascii="Seaford" w:hAnsi="Seaford"/>
        </w:rPr>
        <w:t xml:space="preserve">report any safety concerns and </w:t>
      </w:r>
      <w:r w:rsidR="00D05DE5">
        <w:rPr>
          <w:rFonts w:ascii="Seaford" w:hAnsi="Seaford"/>
        </w:rPr>
        <w:t>always have the emergency phone with them</w:t>
      </w:r>
      <w:r w:rsidR="00C12759">
        <w:rPr>
          <w:rFonts w:ascii="Seaford" w:hAnsi="Seaford"/>
        </w:rPr>
        <w:t>.</w:t>
      </w:r>
      <w:r w:rsidR="00D05DE5">
        <w:rPr>
          <w:rFonts w:ascii="Seaford" w:hAnsi="Seaford"/>
        </w:rPr>
        <w:t xml:space="preserve">  Training for the job will be provided</w:t>
      </w:r>
      <w:r w:rsidR="002A36F9">
        <w:rPr>
          <w:rFonts w:ascii="Seaford" w:hAnsi="Seaford"/>
        </w:rPr>
        <w:t>. Monitors will be paid bi-weekly by the Business Administrator</w:t>
      </w:r>
      <w:r w:rsidR="002665EA">
        <w:rPr>
          <w:rFonts w:ascii="Seaford" w:hAnsi="Seaford"/>
        </w:rPr>
        <w:t xml:space="preserve">.  The monitors will write their time in on </w:t>
      </w:r>
      <w:r w:rsidR="000F1B77">
        <w:rPr>
          <w:rFonts w:ascii="Seaford" w:hAnsi="Seaford"/>
        </w:rPr>
        <w:t>timecards</w:t>
      </w:r>
      <w:r w:rsidR="002665EA">
        <w:rPr>
          <w:rFonts w:ascii="Seaford" w:hAnsi="Seaford"/>
        </w:rPr>
        <w:t xml:space="preserve"> and </w:t>
      </w:r>
      <w:r w:rsidR="000F1B77">
        <w:rPr>
          <w:rFonts w:ascii="Seaford" w:hAnsi="Seaford"/>
        </w:rPr>
        <w:t>pay</w:t>
      </w:r>
      <w:r w:rsidR="002665EA">
        <w:rPr>
          <w:rFonts w:ascii="Seaford" w:hAnsi="Seaford"/>
        </w:rPr>
        <w:t xml:space="preserve"> accordingly.  </w:t>
      </w:r>
      <w:r w:rsidR="0008178F">
        <w:rPr>
          <w:rFonts w:ascii="Seaford" w:hAnsi="Seaford"/>
        </w:rPr>
        <w:t xml:space="preserve">Payroll will be distributed by Intuit </w:t>
      </w:r>
      <w:r w:rsidR="000F1B77">
        <w:rPr>
          <w:rFonts w:ascii="Seaford" w:hAnsi="Seaford"/>
        </w:rPr>
        <w:t>QuickBooks</w:t>
      </w:r>
      <w:r w:rsidR="0008178F">
        <w:rPr>
          <w:rFonts w:ascii="Seaford" w:hAnsi="Seaford"/>
        </w:rPr>
        <w:t xml:space="preserve"> Payroll System.  </w:t>
      </w:r>
      <w:r w:rsidR="00C12759">
        <w:rPr>
          <w:rFonts w:ascii="Seaford" w:hAnsi="Seaford"/>
        </w:rPr>
        <w:t xml:space="preserve">  </w:t>
      </w:r>
    </w:p>
    <w:p w14:paraId="464BB4CF" w14:textId="77777777" w:rsidR="00B77AAE" w:rsidRDefault="00B77AAE" w:rsidP="00956EA7">
      <w:pPr>
        <w:spacing w:line="240" w:lineRule="auto"/>
        <w:rPr>
          <w:rFonts w:ascii="Seaford" w:hAnsi="Seaford"/>
        </w:rPr>
      </w:pPr>
    </w:p>
    <w:p w14:paraId="152BB938" w14:textId="77777777" w:rsidR="00426CA1" w:rsidRPr="00956EA7" w:rsidRDefault="00426CA1" w:rsidP="00956EA7">
      <w:pPr>
        <w:spacing w:line="240" w:lineRule="auto"/>
        <w:rPr>
          <w:rFonts w:ascii="Seaford" w:hAnsi="Seaford"/>
        </w:rPr>
      </w:pPr>
    </w:p>
    <w:p w14:paraId="6941896F" w14:textId="77777777" w:rsidR="00347722" w:rsidRDefault="00347722" w:rsidP="00940D12">
      <w:pPr>
        <w:pStyle w:val="ListParagraph"/>
        <w:spacing w:line="240" w:lineRule="auto"/>
        <w:ind w:left="765"/>
        <w:rPr>
          <w:rFonts w:ascii="Seaford" w:hAnsi="Seaford"/>
        </w:rPr>
      </w:pPr>
    </w:p>
    <w:p w14:paraId="2C010E53" w14:textId="1BA021E8" w:rsidR="002E1452" w:rsidRPr="009B5712" w:rsidRDefault="00B06C10" w:rsidP="00940D12">
      <w:pPr>
        <w:pStyle w:val="ListParagraph"/>
        <w:spacing w:line="240" w:lineRule="auto"/>
        <w:ind w:left="765"/>
        <w:rPr>
          <w:rFonts w:ascii="Seaford" w:hAnsi="Seaford"/>
        </w:rPr>
      </w:pPr>
      <w:r>
        <w:rPr>
          <w:rFonts w:ascii="Seaford" w:hAnsi="Seaford"/>
        </w:rPr>
        <w:t xml:space="preserve"> </w:t>
      </w:r>
    </w:p>
    <w:p w14:paraId="04EA5C3B" w14:textId="77777777" w:rsidR="00020FE6" w:rsidRDefault="00020FE6" w:rsidP="004A5B7B">
      <w:pPr>
        <w:spacing w:line="240" w:lineRule="auto"/>
        <w:rPr>
          <w:rFonts w:ascii="Seaford" w:hAnsi="Seaford"/>
        </w:rPr>
      </w:pPr>
    </w:p>
    <w:p w14:paraId="2930C4CD" w14:textId="77777777" w:rsidR="004C423A" w:rsidRDefault="004C423A" w:rsidP="000A7679">
      <w:pPr>
        <w:spacing w:line="240" w:lineRule="auto"/>
        <w:rPr>
          <w:rFonts w:ascii="Seaford" w:hAnsi="Seaford"/>
        </w:rPr>
      </w:pPr>
    </w:p>
    <w:p w14:paraId="637D9E04" w14:textId="77777777" w:rsidR="00B820B1" w:rsidRPr="000B0506" w:rsidRDefault="00B820B1" w:rsidP="008B00FA">
      <w:pPr>
        <w:spacing w:line="240" w:lineRule="auto"/>
        <w:rPr>
          <w:rFonts w:ascii="Seaford" w:hAnsi="Seaford"/>
        </w:rPr>
      </w:pPr>
    </w:p>
    <w:sectPr w:rsidR="00B820B1" w:rsidRPr="000B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9CDF" w14:textId="77777777" w:rsidR="00C975B6" w:rsidRDefault="00C975B6" w:rsidP="00D50001">
      <w:pPr>
        <w:spacing w:after="0" w:line="240" w:lineRule="auto"/>
      </w:pPr>
      <w:r>
        <w:separator/>
      </w:r>
    </w:p>
  </w:endnote>
  <w:endnote w:type="continuationSeparator" w:id="0">
    <w:p w14:paraId="30978DD5" w14:textId="77777777" w:rsidR="00C975B6" w:rsidRDefault="00C975B6" w:rsidP="00D5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2352" w14:textId="77777777" w:rsidR="00C975B6" w:rsidRDefault="00C975B6" w:rsidP="00D50001">
      <w:pPr>
        <w:spacing w:after="0" w:line="240" w:lineRule="auto"/>
      </w:pPr>
      <w:r>
        <w:separator/>
      </w:r>
    </w:p>
  </w:footnote>
  <w:footnote w:type="continuationSeparator" w:id="0">
    <w:p w14:paraId="184EE8F7" w14:textId="77777777" w:rsidR="00C975B6" w:rsidRDefault="00C975B6" w:rsidP="00D5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D14"/>
    <w:multiLevelType w:val="hybridMultilevel"/>
    <w:tmpl w:val="DB805FB8"/>
    <w:lvl w:ilvl="0" w:tplc="7718581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DFE4772"/>
    <w:multiLevelType w:val="hybridMultilevel"/>
    <w:tmpl w:val="6DA83CDC"/>
    <w:lvl w:ilvl="0" w:tplc="F35A8AB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97150384">
    <w:abstractNumId w:val="0"/>
  </w:num>
  <w:num w:numId="2" w16cid:durableId="116648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0A"/>
    <w:rsid w:val="00000E0F"/>
    <w:rsid w:val="000044E7"/>
    <w:rsid w:val="00004E5D"/>
    <w:rsid w:val="00020FE6"/>
    <w:rsid w:val="00026168"/>
    <w:rsid w:val="0004515E"/>
    <w:rsid w:val="00046EFB"/>
    <w:rsid w:val="0008178F"/>
    <w:rsid w:val="00081C78"/>
    <w:rsid w:val="00096317"/>
    <w:rsid w:val="000A1E9B"/>
    <w:rsid w:val="000A7679"/>
    <w:rsid w:val="000B0506"/>
    <w:rsid w:val="000B6C88"/>
    <w:rsid w:val="000C61A7"/>
    <w:rsid w:val="000C6B07"/>
    <w:rsid w:val="000D71C3"/>
    <w:rsid w:val="000E1E83"/>
    <w:rsid w:val="000F1B77"/>
    <w:rsid w:val="00110B3B"/>
    <w:rsid w:val="0011429D"/>
    <w:rsid w:val="00116721"/>
    <w:rsid w:val="00121C06"/>
    <w:rsid w:val="00124631"/>
    <w:rsid w:val="00124878"/>
    <w:rsid w:val="001355EA"/>
    <w:rsid w:val="00137F52"/>
    <w:rsid w:val="001401CF"/>
    <w:rsid w:val="00145490"/>
    <w:rsid w:val="00157B62"/>
    <w:rsid w:val="001753C1"/>
    <w:rsid w:val="00175787"/>
    <w:rsid w:val="001A12F4"/>
    <w:rsid w:val="001C4D05"/>
    <w:rsid w:val="001D3426"/>
    <w:rsid w:val="001D7995"/>
    <w:rsid w:val="001E090B"/>
    <w:rsid w:val="001F75BE"/>
    <w:rsid w:val="0020362A"/>
    <w:rsid w:val="0022493C"/>
    <w:rsid w:val="00231CAF"/>
    <w:rsid w:val="0023294A"/>
    <w:rsid w:val="00241971"/>
    <w:rsid w:val="002525BA"/>
    <w:rsid w:val="0025632E"/>
    <w:rsid w:val="00261726"/>
    <w:rsid w:val="002665EA"/>
    <w:rsid w:val="00266865"/>
    <w:rsid w:val="00270F44"/>
    <w:rsid w:val="00276517"/>
    <w:rsid w:val="00292B6F"/>
    <w:rsid w:val="002A36F9"/>
    <w:rsid w:val="002A54CA"/>
    <w:rsid w:val="002B366F"/>
    <w:rsid w:val="002C26C8"/>
    <w:rsid w:val="002D3004"/>
    <w:rsid w:val="002D5F1B"/>
    <w:rsid w:val="002E1452"/>
    <w:rsid w:val="002E4A33"/>
    <w:rsid w:val="002E620F"/>
    <w:rsid w:val="002F4711"/>
    <w:rsid w:val="0030023B"/>
    <w:rsid w:val="00300D55"/>
    <w:rsid w:val="003021B4"/>
    <w:rsid w:val="00307928"/>
    <w:rsid w:val="0031029C"/>
    <w:rsid w:val="00331814"/>
    <w:rsid w:val="00331C4B"/>
    <w:rsid w:val="003322BC"/>
    <w:rsid w:val="003346D1"/>
    <w:rsid w:val="0033536B"/>
    <w:rsid w:val="00340EE7"/>
    <w:rsid w:val="00341083"/>
    <w:rsid w:val="0034565F"/>
    <w:rsid w:val="00347722"/>
    <w:rsid w:val="0035039C"/>
    <w:rsid w:val="0035532D"/>
    <w:rsid w:val="00385A16"/>
    <w:rsid w:val="003861A0"/>
    <w:rsid w:val="0038780B"/>
    <w:rsid w:val="003900CF"/>
    <w:rsid w:val="00390C74"/>
    <w:rsid w:val="0039182D"/>
    <w:rsid w:val="003B3345"/>
    <w:rsid w:val="003B3474"/>
    <w:rsid w:val="003B3F84"/>
    <w:rsid w:val="003B6BD8"/>
    <w:rsid w:val="003C0877"/>
    <w:rsid w:val="003C3102"/>
    <w:rsid w:val="003C3261"/>
    <w:rsid w:val="003D2D17"/>
    <w:rsid w:val="003E657F"/>
    <w:rsid w:val="00413958"/>
    <w:rsid w:val="00426CA1"/>
    <w:rsid w:val="004315E7"/>
    <w:rsid w:val="004565C3"/>
    <w:rsid w:val="004632EC"/>
    <w:rsid w:val="004756E5"/>
    <w:rsid w:val="0048118E"/>
    <w:rsid w:val="0048179A"/>
    <w:rsid w:val="00483658"/>
    <w:rsid w:val="004841C7"/>
    <w:rsid w:val="00484955"/>
    <w:rsid w:val="004A5B7B"/>
    <w:rsid w:val="004B1096"/>
    <w:rsid w:val="004C13F0"/>
    <w:rsid w:val="004C423A"/>
    <w:rsid w:val="004D1049"/>
    <w:rsid w:val="004D2C67"/>
    <w:rsid w:val="004D3382"/>
    <w:rsid w:val="004D6BCE"/>
    <w:rsid w:val="004F18E8"/>
    <w:rsid w:val="005017E0"/>
    <w:rsid w:val="005077E6"/>
    <w:rsid w:val="005079B5"/>
    <w:rsid w:val="0051048A"/>
    <w:rsid w:val="00515F14"/>
    <w:rsid w:val="00526B97"/>
    <w:rsid w:val="005351BF"/>
    <w:rsid w:val="0054041B"/>
    <w:rsid w:val="00551140"/>
    <w:rsid w:val="0055603F"/>
    <w:rsid w:val="0056075D"/>
    <w:rsid w:val="0056588C"/>
    <w:rsid w:val="00572DB8"/>
    <w:rsid w:val="00592D1F"/>
    <w:rsid w:val="0059608D"/>
    <w:rsid w:val="00596D43"/>
    <w:rsid w:val="005C1C9F"/>
    <w:rsid w:val="005C790F"/>
    <w:rsid w:val="005D3116"/>
    <w:rsid w:val="005F7895"/>
    <w:rsid w:val="00601E71"/>
    <w:rsid w:val="00602C6F"/>
    <w:rsid w:val="00617DD5"/>
    <w:rsid w:val="00624CA4"/>
    <w:rsid w:val="0067363A"/>
    <w:rsid w:val="0067457D"/>
    <w:rsid w:val="00680C0F"/>
    <w:rsid w:val="00697981"/>
    <w:rsid w:val="006A61F3"/>
    <w:rsid w:val="006A63DA"/>
    <w:rsid w:val="006C67FD"/>
    <w:rsid w:val="006C7861"/>
    <w:rsid w:val="006D29EE"/>
    <w:rsid w:val="006D4083"/>
    <w:rsid w:val="006E48F9"/>
    <w:rsid w:val="006E7209"/>
    <w:rsid w:val="006F4613"/>
    <w:rsid w:val="006F64FF"/>
    <w:rsid w:val="0071620E"/>
    <w:rsid w:val="007172DE"/>
    <w:rsid w:val="0072276E"/>
    <w:rsid w:val="007333F4"/>
    <w:rsid w:val="00735089"/>
    <w:rsid w:val="00737212"/>
    <w:rsid w:val="007378A9"/>
    <w:rsid w:val="0074120A"/>
    <w:rsid w:val="007470F7"/>
    <w:rsid w:val="00757ACF"/>
    <w:rsid w:val="0076044F"/>
    <w:rsid w:val="00762EF7"/>
    <w:rsid w:val="00767535"/>
    <w:rsid w:val="007A0E71"/>
    <w:rsid w:val="007A2970"/>
    <w:rsid w:val="007A5366"/>
    <w:rsid w:val="007C015D"/>
    <w:rsid w:val="007D009F"/>
    <w:rsid w:val="007F2EC4"/>
    <w:rsid w:val="007F54F1"/>
    <w:rsid w:val="00817F1B"/>
    <w:rsid w:val="008244EE"/>
    <w:rsid w:val="00854755"/>
    <w:rsid w:val="00856576"/>
    <w:rsid w:val="0089128F"/>
    <w:rsid w:val="008B00FA"/>
    <w:rsid w:val="008B5CF3"/>
    <w:rsid w:val="008B761E"/>
    <w:rsid w:val="008C42F4"/>
    <w:rsid w:val="008E325E"/>
    <w:rsid w:val="008E51D0"/>
    <w:rsid w:val="00940D12"/>
    <w:rsid w:val="00945535"/>
    <w:rsid w:val="00956EA7"/>
    <w:rsid w:val="00971FB2"/>
    <w:rsid w:val="0098770A"/>
    <w:rsid w:val="009B5712"/>
    <w:rsid w:val="009B7F1F"/>
    <w:rsid w:val="009C70B5"/>
    <w:rsid w:val="009D1A91"/>
    <w:rsid w:val="009F0612"/>
    <w:rsid w:val="00A3242A"/>
    <w:rsid w:val="00A57BA4"/>
    <w:rsid w:val="00A77F0A"/>
    <w:rsid w:val="00A92032"/>
    <w:rsid w:val="00A94B78"/>
    <w:rsid w:val="00AB6B09"/>
    <w:rsid w:val="00AF3314"/>
    <w:rsid w:val="00B029C3"/>
    <w:rsid w:val="00B06C10"/>
    <w:rsid w:val="00B1489D"/>
    <w:rsid w:val="00B14B43"/>
    <w:rsid w:val="00B24098"/>
    <w:rsid w:val="00B24E01"/>
    <w:rsid w:val="00B268B3"/>
    <w:rsid w:val="00B3419A"/>
    <w:rsid w:val="00B41845"/>
    <w:rsid w:val="00B4771D"/>
    <w:rsid w:val="00B565ED"/>
    <w:rsid w:val="00B63215"/>
    <w:rsid w:val="00B77AAE"/>
    <w:rsid w:val="00B81E08"/>
    <w:rsid w:val="00B820B1"/>
    <w:rsid w:val="00BB6FEE"/>
    <w:rsid w:val="00BB74A0"/>
    <w:rsid w:val="00BC4D52"/>
    <w:rsid w:val="00BF049D"/>
    <w:rsid w:val="00BF5579"/>
    <w:rsid w:val="00C065AC"/>
    <w:rsid w:val="00C06C2A"/>
    <w:rsid w:val="00C12759"/>
    <w:rsid w:val="00C34847"/>
    <w:rsid w:val="00C35289"/>
    <w:rsid w:val="00C53CA2"/>
    <w:rsid w:val="00C632F9"/>
    <w:rsid w:val="00C86979"/>
    <w:rsid w:val="00C901C9"/>
    <w:rsid w:val="00C975B6"/>
    <w:rsid w:val="00CA2C9D"/>
    <w:rsid w:val="00CA355D"/>
    <w:rsid w:val="00CB1107"/>
    <w:rsid w:val="00CC5BB7"/>
    <w:rsid w:val="00CD3357"/>
    <w:rsid w:val="00CD6C3F"/>
    <w:rsid w:val="00CE0D16"/>
    <w:rsid w:val="00CF11F0"/>
    <w:rsid w:val="00D01F85"/>
    <w:rsid w:val="00D05DE5"/>
    <w:rsid w:val="00D20BC1"/>
    <w:rsid w:val="00D315BB"/>
    <w:rsid w:val="00D3241B"/>
    <w:rsid w:val="00D351CC"/>
    <w:rsid w:val="00D43B76"/>
    <w:rsid w:val="00D50001"/>
    <w:rsid w:val="00D52822"/>
    <w:rsid w:val="00D53D45"/>
    <w:rsid w:val="00D640C5"/>
    <w:rsid w:val="00D832B6"/>
    <w:rsid w:val="00D932DB"/>
    <w:rsid w:val="00D93393"/>
    <w:rsid w:val="00DA65A9"/>
    <w:rsid w:val="00DB19C4"/>
    <w:rsid w:val="00DD0D0D"/>
    <w:rsid w:val="00DD4EAF"/>
    <w:rsid w:val="00DE07F9"/>
    <w:rsid w:val="00E06875"/>
    <w:rsid w:val="00E125BE"/>
    <w:rsid w:val="00E241E0"/>
    <w:rsid w:val="00E27069"/>
    <w:rsid w:val="00E36176"/>
    <w:rsid w:val="00E4537D"/>
    <w:rsid w:val="00E57973"/>
    <w:rsid w:val="00E6078F"/>
    <w:rsid w:val="00E64956"/>
    <w:rsid w:val="00E649BF"/>
    <w:rsid w:val="00E712B5"/>
    <w:rsid w:val="00E741B2"/>
    <w:rsid w:val="00E75928"/>
    <w:rsid w:val="00E808C6"/>
    <w:rsid w:val="00E84026"/>
    <w:rsid w:val="00EA4F30"/>
    <w:rsid w:val="00EA6087"/>
    <w:rsid w:val="00EC4020"/>
    <w:rsid w:val="00EC764F"/>
    <w:rsid w:val="00F1533D"/>
    <w:rsid w:val="00F15398"/>
    <w:rsid w:val="00F15B63"/>
    <w:rsid w:val="00F1707E"/>
    <w:rsid w:val="00F235D0"/>
    <w:rsid w:val="00F26001"/>
    <w:rsid w:val="00F349AC"/>
    <w:rsid w:val="00F34D5A"/>
    <w:rsid w:val="00F41D75"/>
    <w:rsid w:val="00F42620"/>
    <w:rsid w:val="00F440FF"/>
    <w:rsid w:val="00F62F5C"/>
    <w:rsid w:val="00F71A5D"/>
    <w:rsid w:val="00FB24A9"/>
    <w:rsid w:val="00FC1943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EA470"/>
  <w15:chartTrackingRefBased/>
  <w15:docId w15:val="{22995397-F1C7-4141-A5E9-8E7F8A92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7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001"/>
  </w:style>
  <w:style w:type="paragraph" w:styleId="Footer">
    <w:name w:val="footer"/>
    <w:basedOn w:val="Normal"/>
    <w:link w:val="FooterChar"/>
    <w:uiPriority w:val="99"/>
    <w:unhideWhenUsed/>
    <w:rsid w:val="00D5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139D-8037-4A26-AA4A-EC5C6946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2205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Carpenter</dc:creator>
  <cp:keywords/>
  <dc:description/>
  <cp:lastModifiedBy>Rhonda Carpenter</cp:lastModifiedBy>
  <cp:revision>28</cp:revision>
  <dcterms:created xsi:type="dcterms:W3CDTF">2024-02-18T18:32:00Z</dcterms:created>
  <dcterms:modified xsi:type="dcterms:W3CDTF">2024-03-25T19:03:00Z</dcterms:modified>
</cp:coreProperties>
</file>